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8C" w:rsidRDefault="00703C8C" w:rsidP="00703C8C">
      <w:pPr>
        <w:jc w:val="center"/>
        <w:rPr>
          <w:b/>
        </w:rPr>
      </w:pPr>
      <w:r w:rsidRPr="00CA5318">
        <w:rPr>
          <w:b/>
        </w:rPr>
        <w:t>Аннотация</w:t>
      </w:r>
    </w:p>
    <w:p w:rsidR="00703C8C" w:rsidRDefault="00703C8C" w:rsidP="00703C8C">
      <w:pPr>
        <w:jc w:val="center"/>
      </w:pPr>
      <w:r>
        <w:t>рабочей программы дисциплины  «</w:t>
      </w:r>
      <w:r w:rsidRPr="00607D6E">
        <w:t>Патологи</w:t>
      </w:r>
      <w:r>
        <w:t>ческая физиология»</w:t>
      </w:r>
    </w:p>
    <w:p w:rsidR="00703C8C" w:rsidRDefault="00703C8C" w:rsidP="00703C8C">
      <w:pPr>
        <w:jc w:val="center"/>
      </w:pPr>
      <w:r>
        <w:t>квалификация выпускника - специалист</w:t>
      </w:r>
    </w:p>
    <w:p w:rsidR="00703C8C" w:rsidRDefault="00703C8C" w:rsidP="00703C8C">
      <w:pPr>
        <w:jc w:val="center"/>
      </w:pPr>
    </w:p>
    <w:p w:rsidR="00703C8C" w:rsidRDefault="00703C8C" w:rsidP="00703C8C">
      <w:pPr>
        <w:jc w:val="center"/>
      </w:pPr>
      <w:r>
        <w:t xml:space="preserve">Специальность  – 30.05.01. </w:t>
      </w:r>
      <w:r w:rsidRPr="00026094">
        <w:t>«</w:t>
      </w:r>
      <w:r>
        <w:t xml:space="preserve">Медицинская биохимия» </w:t>
      </w:r>
    </w:p>
    <w:p w:rsidR="00703C8C" w:rsidRDefault="00703C8C" w:rsidP="00703C8C">
      <w:pPr>
        <w:jc w:val="center"/>
      </w:pPr>
    </w:p>
    <w:p w:rsidR="00703C8C" w:rsidRDefault="00703C8C" w:rsidP="00703C8C">
      <w:r>
        <w:t>Автор: Игнатьева С.Н., д.м.н.,</w:t>
      </w:r>
      <w:r w:rsidRPr="00014647">
        <w:t xml:space="preserve"> </w:t>
      </w:r>
      <w:r>
        <w:t xml:space="preserve">профессор кафедры патологической физиологии, </w:t>
      </w:r>
    </w:p>
    <w:p w:rsidR="00703C8C" w:rsidRPr="0046650E" w:rsidRDefault="00703C8C" w:rsidP="00703C8C">
      <w:r>
        <w:t xml:space="preserve">           Тихонова Е.В., к.м.н., доцент кафедры патологической физиологии</w:t>
      </w:r>
    </w:p>
    <w:p w:rsidR="00703C8C" w:rsidRDefault="00703C8C" w:rsidP="00703C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703C8C" w:rsidRPr="00721764" w:rsidTr="00867CC0">
        <w:tc>
          <w:tcPr>
            <w:tcW w:w="2448" w:type="dxa"/>
          </w:tcPr>
          <w:p w:rsidR="00703C8C" w:rsidRPr="00721764" w:rsidRDefault="00703C8C" w:rsidP="00867CC0">
            <w:pPr>
              <w:jc w:val="center"/>
            </w:pPr>
            <w:r w:rsidRPr="00721764">
              <w:t>Цель дисциплины</w:t>
            </w:r>
          </w:p>
        </w:tc>
        <w:tc>
          <w:tcPr>
            <w:tcW w:w="7123" w:type="dxa"/>
          </w:tcPr>
          <w:p w:rsidR="00703C8C" w:rsidRPr="00721764" w:rsidRDefault="00703C8C" w:rsidP="00867CC0">
            <w:pPr>
              <w:jc w:val="both"/>
            </w:pPr>
            <w:r>
              <w:t>Общая патология включает изучение вопросов возникновения, развития и исходов патологических процессов, ознакомление студентов с основными этапами развития общей патолог</w:t>
            </w:r>
            <w:proofErr w:type="gramStart"/>
            <w:r>
              <w:t>ии и её</w:t>
            </w:r>
            <w:proofErr w:type="gramEnd"/>
            <w:r>
              <w:t xml:space="preserve"> место среди других наук</w:t>
            </w:r>
          </w:p>
        </w:tc>
      </w:tr>
      <w:tr w:rsidR="00703C8C" w:rsidRPr="00721764" w:rsidTr="00867CC0">
        <w:tc>
          <w:tcPr>
            <w:tcW w:w="2448" w:type="dxa"/>
          </w:tcPr>
          <w:p w:rsidR="00703C8C" w:rsidRPr="00721764" w:rsidRDefault="00703C8C" w:rsidP="00867CC0">
            <w:pPr>
              <w:jc w:val="center"/>
            </w:pPr>
            <w:r w:rsidRPr="00721764">
              <w:t>Задачи дисциплины</w:t>
            </w:r>
          </w:p>
        </w:tc>
        <w:tc>
          <w:tcPr>
            <w:tcW w:w="7123" w:type="dxa"/>
          </w:tcPr>
          <w:p w:rsidR="00703C8C" w:rsidRDefault="00703C8C" w:rsidP="00867C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Изучение:</w:t>
            </w:r>
          </w:p>
          <w:p w:rsidR="00703C8C" w:rsidRDefault="00703C8C" w:rsidP="00867CC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>
              <w:t>Основных понятий и современных концепций общей нозологии;</w:t>
            </w:r>
          </w:p>
          <w:p w:rsidR="00703C8C" w:rsidRDefault="00703C8C" w:rsidP="00867CC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>
              <w:t>Этиологии, общих закономерностей патогенеза (</w:t>
            </w:r>
            <w:proofErr w:type="spellStart"/>
            <w:r>
              <w:t>функциогенеза</w:t>
            </w:r>
            <w:proofErr w:type="spellEnd"/>
            <w:r>
              <w:t xml:space="preserve"> и морфогенеза) болезней на разных этапах их развития, структурных основ </w:t>
            </w:r>
            <w:proofErr w:type="spellStart"/>
            <w:r>
              <w:t>выздоровления</w:t>
            </w:r>
            <w:proofErr w:type="gramStart"/>
            <w:r>
              <w:t>,о</w:t>
            </w:r>
            <w:proofErr w:type="gramEnd"/>
            <w:r>
              <w:t>сложнений</w:t>
            </w:r>
            <w:proofErr w:type="spellEnd"/>
            <w:r>
              <w:t>, исходов и отдаленных последствий заболеваний;</w:t>
            </w:r>
          </w:p>
          <w:p w:rsidR="00703C8C" w:rsidRDefault="00703C8C" w:rsidP="00867CC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proofErr w:type="spellStart"/>
            <w:r>
              <w:t>Функциогенеза</w:t>
            </w:r>
            <w:proofErr w:type="spellEnd"/>
            <w:r>
              <w:t>, морфологии и механизмов процессов приспособления и компенсации организма в ответ на воздействие патогенных факторов и изменяющихся условий внешней среды;</w:t>
            </w:r>
          </w:p>
          <w:p w:rsidR="00703C8C" w:rsidRDefault="00703C8C" w:rsidP="00867CC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>
              <w:t xml:space="preserve">Патологии клетки и </w:t>
            </w:r>
            <w:proofErr w:type="spellStart"/>
            <w:r>
              <w:t>общепатологических</w:t>
            </w:r>
            <w:proofErr w:type="spellEnd"/>
            <w:r>
              <w:t xml:space="preserve"> процессов, совокупностью которых определяются морфологические проявления той или иной болезни;</w:t>
            </w:r>
          </w:p>
          <w:p w:rsidR="00703C8C" w:rsidRDefault="00703C8C" w:rsidP="00867CC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>
              <w:t xml:space="preserve">Изменений </w:t>
            </w:r>
            <w:proofErr w:type="spellStart"/>
            <w:r>
              <w:t>патоморфологии</w:t>
            </w:r>
            <w:proofErr w:type="spellEnd"/>
            <w:r>
              <w:t xml:space="preserve"> болезней, возникающих как в связи с меняющимися условиями жизни человека и лечением (</w:t>
            </w:r>
            <w:proofErr w:type="spellStart"/>
            <w:r>
              <w:t>патоморфоз</w:t>
            </w:r>
            <w:proofErr w:type="spellEnd"/>
            <w:r>
              <w:t>), так и вследствие терапевтических и диагностических манипуляций (патология терапии)</w:t>
            </w:r>
          </w:p>
          <w:p w:rsidR="00703C8C" w:rsidRPr="00721764" w:rsidRDefault="00703C8C" w:rsidP="00867CC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180"/>
              <w:jc w:val="both"/>
            </w:pPr>
            <w:r>
              <w:t>Роли общей патологии в развитии отечественной медицины, профилактики и лечения болезней</w:t>
            </w:r>
          </w:p>
        </w:tc>
      </w:tr>
      <w:tr w:rsidR="00703C8C" w:rsidRPr="00721764" w:rsidTr="00867CC0">
        <w:tc>
          <w:tcPr>
            <w:tcW w:w="2448" w:type="dxa"/>
          </w:tcPr>
          <w:p w:rsidR="00703C8C" w:rsidRPr="00721764" w:rsidRDefault="00703C8C" w:rsidP="00867CC0">
            <w:pPr>
              <w:jc w:val="center"/>
            </w:pPr>
            <w:r>
              <w:t xml:space="preserve">Место дисциплины в структуре </w:t>
            </w:r>
            <w:r w:rsidRPr="00721764">
              <w:t>ОП</w:t>
            </w:r>
          </w:p>
          <w:p w:rsidR="00703C8C" w:rsidRPr="00721764" w:rsidRDefault="00703C8C" w:rsidP="00867CC0">
            <w:pPr>
              <w:jc w:val="center"/>
            </w:pPr>
            <w:proofErr w:type="gramStart"/>
            <w:r w:rsidRPr="00721764">
              <w:t>(предшествующие дисциплины,</w:t>
            </w:r>
            <w:proofErr w:type="gramEnd"/>
          </w:p>
          <w:p w:rsidR="00703C8C" w:rsidRPr="00721764" w:rsidRDefault="00703C8C" w:rsidP="00867CC0">
            <w:pPr>
              <w:jc w:val="center"/>
            </w:pPr>
            <w:r w:rsidRPr="00721764">
              <w:t>последующие дисциплины)</w:t>
            </w:r>
          </w:p>
        </w:tc>
        <w:tc>
          <w:tcPr>
            <w:tcW w:w="7123" w:type="dxa"/>
          </w:tcPr>
          <w:p w:rsidR="00703C8C" w:rsidRPr="00721764" w:rsidRDefault="00703C8C" w:rsidP="00867CC0">
            <w:pPr>
              <w:pStyle w:val="Normal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Программа составлена в соответствии с требовании ФГОС ВО по направлению подготовки </w:t>
            </w:r>
            <w:r w:rsidRPr="00887088">
              <w:rPr>
                <w:sz w:val="24"/>
                <w:szCs w:val="24"/>
              </w:rPr>
              <w:t>30.05.01.</w:t>
            </w:r>
            <w:proofErr w:type="gramEnd"/>
            <w:r w:rsidRPr="00887088">
              <w:rPr>
                <w:sz w:val="24"/>
                <w:szCs w:val="24"/>
              </w:rPr>
              <w:t xml:space="preserve"> «Медицинская биохимия»</w:t>
            </w:r>
            <w:r>
              <w:rPr>
                <w:sz w:val="24"/>
                <w:szCs w:val="24"/>
              </w:rPr>
              <w:t>. Дисциплина «Патологическая физиология» относится к циклу базовых</w:t>
            </w:r>
            <w:r w:rsidRPr="00887088">
              <w:rPr>
                <w:sz w:val="24"/>
                <w:szCs w:val="24"/>
              </w:rPr>
              <w:t xml:space="preserve"> математических,</w:t>
            </w:r>
            <w:r>
              <w:rPr>
                <w:sz w:val="24"/>
                <w:szCs w:val="24"/>
              </w:rPr>
              <w:t xml:space="preserve"> </w:t>
            </w:r>
            <w:r w:rsidRPr="00887088">
              <w:rPr>
                <w:sz w:val="24"/>
                <w:szCs w:val="24"/>
              </w:rPr>
              <w:t>естественнонаучных дисциплин</w:t>
            </w:r>
            <w:r>
              <w:rPr>
                <w:sz w:val="24"/>
                <w:szCs w:val="24"/>
              </w:rPr>
              <w:t xml:space="preserve"> по специальности «Медицинская биохимия» высшего профессионального медицинского образования, изучается в шестом, седьмом семестрах.</w:t>
            </w:r>
            <w:r w:rsidRPr="00887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Данная дисциплина тесно </w:t>
            </w:r>
            <w:r w:rsidRPr="00721764">
              <w:rPr>
                <w:sz w:val="24"/>
                <w:szCs w:val="24"/>
              </w:rPr>
              <w:t>связан</w:t>
            </w:r>
            <w:r>
              <w:rPr>
                <w:sz w:val="24"/>
                <w:szCs w:val="24"/>
              </w:rPr>
              <w:t>а</w:t>
            </w:r>
            <w:r w:rsidRPr="00721764">
              <w:rPr>
                <w:sz w:val="24"/>
                <w:szCs w:val="24"/>
              </w:rPr>
              <w:t xml:space="preserve"> со многими учебными дисциплинами</w:t>
            </w:r>
            <w:r>
              <w:rPr>
                <w:sz w:val="24"/>
                <w:szCs w:val="24"/>
              </w:rPr>
              <w:t>, как предшествующими: «Биология», «Гистология», «Анатомия», «Микробиология», так и последующими, включая такие, как: «Б</w:t>
            </w:r>
            <w:r w:rsidRPr="00721764">
              <w:rPr>
                <w:sz w:val="24"/>
                <w:szCs w:val="24"/>
              </w:rPr>
              <w:t>иология</w:t>
            </w:r>
            <w:r>
              <w:rPr>
                <w:sz w:val="24"/>
                <w:szCs w:val="24"/>
              </w:rPr>
              <w:t>», «Гигиена труда», «Хирургия», «Пульмонология» и др., что дает понимание о функционировании организма как открытой саморегулирующейся системы на разных уровнях её организации, и о понимании зависимости здоровья</w:t>
            </w:r>
            <w:r w:rsidRPr="007217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 от состояния окружающей среды</w:t>
            </w:r>
          </w:p>
        </w:tc>
      </w:tr>
      <w:tr w:rsidR="00703C8C" w:rsidRPr="00721764" w:rsidTr="00867CC0">
        <w:tc>
          <w:tcPr>
            <w:tcW w:w="2448" w:type="dxa"/>
          </w:tcPr>
          <w:p w:rsidR="00703C8C" w:rsidRPr="00721764" w:rsidRDefault="00703C8C" w:rsidP="00867CC0">
            <w:pPr>
              <w:jc w:val="center"/>
            </w:pPr>
            <w:r w:rsidRPr="00721764">
              <w:t>Курс, семестр</w:t>
            </w:r>
          </w:p>
        </w:tc>
        <w:tc>
          <w:tcPr>
            <w:tcW w:w="7123" w:type="dxa"/>
          </w:tcPr>
          <w:p w:rsidR="00703C8C" w:rsidRPr="00721764" w:rsidRDefault="00703C8C" w:rsidP="00867CC0">
            <w:pPr>
              <w:jc w:val="both"/>
            </w:pPr>
            <w:r w:rsidRPr="00721764">
              <w:t>3</w:t>
            </w:r>
            <w:r>
              <w:t>,4</w:t>
            </w:r>
            <w:r w:rsidRPr="00721764">
              <w:t xml:space="preserve"> курс </w:t>
            </w:r>
            <w:r w:rsidRPr="00887088">
              <w:t>/</w:t>
            </w:r>
            <w:r w:rsidRPr="00721764">
              <w:t xml:space="preserve"> 6</w:t>
            </w:r>
            <w:r>
              <w:t>,7</w:t>
            </w:r>
            <w:r w:rsidRPr="00721764">
              <w:t xml:space="preserve"> семестр</w:t>
            </w:r>
          </w:p>
        </w:tc>
      </w:tr>
      <w:tr w:rsidR="00703C8C" w:rsidRPr="00721764" w:rsidTr="00867CC0">
        <w:tc>
          <w:tcPr>
            <w:tcW w:w="2448" w:type="dxa"/>
          </w:tcPr>
          <w:p w:rsidR="00703C8C" w:rsidRPr="00721764" w:rsidRDefault="00703C8C" w:rsidP="00867CC0">
            <w:pPr>
              <w:jc w:val="center"/>
            </w:pPr>
            <w:r w:rsidRPr="00721764">
              <w:t>Трудоемкость дисциплины</w:t>
            </w:r>
          </w:p>
          <w:p w:rsidR="00703C8C" w:rsidRPr="00721764" w:rsidRDefault="00703C8C" w:rsidP="00867CC0">
            <w:pPr>
              <w:jc w:val="center"/>
            </w:pPr>
          </w:p>
        </w:tc>
        <w:tc>
          <w:tcPr>
            <w:tcW w:w="7123" w:type="dxa"/>
          </w:tcPr>
          <w:p w:rsidR="00703C8C" w:rsidRPr="00721764" w:rsidRDefault="00703C8C" w:rsidP="00867CC0">
            <w:pPr>
              <w:jc w:val="both"/>
            </w:pPr>
            <w:r>
              <w:t>Лекции - 48</w:t>
            </w:r>
          </w:p>
          <w:p w:rsidR="00703C8C" w:rsidRPr="00721764" w:rsidRDefault="00703C8C" w:rsidP="00867CC0">
            <w:pPr>
              <w:jc w:val="both"/>
            </w:pPr>
            <w:r>
              <w:t>Практические занятия - 96</w:t>
            </w:r>
          </w:p>
          <w:p w:rsidR="00703C8C" w:rsidRPr="00721764" w:rsidRDefault="00703C8C" w:rsidP="00867CC0">
            <w:pPr>
              <w:jc w:val="both"/>
            </w:pPr>
            <w:r>
              <w:t>Самостоятельная работа - 72</w:t>
            </w:r>
          </w:p>
          <w:p w:rsidR="00703C8C" w:rsidRPr="00721764" w:rsidRDefault="00703C8C" w:rsidP="00867CC0">
            <w:pPr>
              <w:jc w:val="both"/>
            </w:pPr>
            <w:r>
              <w:t>Экзамен 18</w:t>
            </w:r>
          </w:p>
          <w:p w:rsidR="00703C8C" w:rsidRPr="00721764" w:rsidRDefault="00703C8C" w:rsidP="00867CC0">
            <w:pPr>
              <w:jc w:val="both"/>
              <w:rPr>
                <w:i/>
              </w:rPr>
            </w:pPr>
            <w:r w:rsidRPr="00721764">
              <w:rPr>
                <w:i/>
              </w:rPr>
              <w:t>Общая трудоем</w:t>
            </w:r>
            <w:r>
              <w:rPr>
                <w:i/>
              </w:rPr>
              <w:t>кость (часы, зачетные единицы) - 468</w:t>
            </w:r>
            <w:r w:rsidRPr="00721764">
              <w:rPr>
                <w:i/>
              </w:rPr>
              <w:t xml:space="preserve"> ч</w:t>
            </w:r>
            <w:r>
              <w:rPr>
                <w:i/>
              </w:rPr>
              <w:t>ас</w:t>
            </w:r>
            <w:r w:rsidRPr="00721764">
              <w:rPr>
                <w:i/>
              </w:rPr>
              <w:t>/</w:t>
            </w:r>
            <w:r>
              <w:rPr>
                <w:i/>
              </w:rPr>
              <w:t>13(</w:t>
            </w:r>
            <w:proofErr w:type="spellStart"/>
            <w:r>
              <w:rPr>
                <w:i/>
              </w:rPr>
              <w:t>зач.ед</w:t>
            </w:r>
            <w:proofErr w:type="spellEnd"/>
            <w:r>
              <w:rPr>
                <w:i/>
              </w:rPr>
              <w:t>.)</w:t>
            </w:r>
          </w:p>
        </w:tc>
      </w:tr>
      <w:tr w:rsidR="00703C8C" w:rsidRPr="00721764" w:rsidTr="00867CC0">
        <w:tc>
          <w:tcPr>
            <w:tcW w:w="2448" w:type="dxa"/>
          </w:tcPr>
          <w:p w:rsidR="00703C8C" w:rsidRPr="00721764" w:rsidRDefault="00703C8C" w:rsidP="00867CC0">
            <w:pPr>
              <w:jc w:val="center"/>
            </w:pPr>
            <w:r w:rsidRPr="00721764">
              <w:t xml:space="preserve">Формируемые </w:t>
            </w:r>
            <w:r w:rsidRPr="00721764">
              <w:lastRenderedPageBreak/>
              <w:t>компетенции</w:t>
            </w:r>
            <w:r>
              <w:t xml:space="preserve"> (коды)</w:t>
            </w:r>
          </w:p>
        </w:tc>
        <w:tc>
          <w:tcPr>
            <w:tcW w:w="7123" w:type="dxa"/>
          </w:tcPr>
          <w:p w:rsidR="00703C8C" w:rsidRPr="00721764" w:rsidRDefault="00703C8C" w:rsidP="00867CC0">
            <w:pPr>
              <w:jc w:val="both"/>
            </w:pPr>
            <w:r w:rsidRPr="00721764">
              <w:lastRenderedPageBreak/>
              <w:t>ОК-</w:t>
            </w:r>
            <w:r>
              <w:t>5,ОПК-7,ПК-5</w:t>
            </w:r>
          </w:p>
        </w:tc>
      </w:tr>
      <w:tr w:rsidR="00703C8C" w:rsidRPr="00721764" w:rsidTr="00867CC0">
        <w:tc>
          <w:tcPr>
            <w:tcW w:w="2448" w:type="dxa"/>
          </w:tcPr>
          <w:p w:rsidR="00703C8C" w:rsidRPr="00721764" w:rsidRDefault="00703C8C" w:rsidP="00867CC0">
            <w:pPr>
              <w:jc w:val="center"/>
            </w:pPr>
            <w:r w:rsidRPr="00721764">
              <w:lastRenderedPageBreak/>
              <w:t>Основные разделы дисциплины (модули)</w:t>
            </w:r>
          </w:p>
        </w:tc>
        <w:tc>
          <w:tcPr>
            <w:tcW w:w="7123" w:type="dxa"/>
          </w:tcPr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>
              <w:t xml:space="preserve">Вводное занятие. </w:t>
            </w:r>
            <w:r w:rsidRPr="00D73013">
              <w:t>Патофизиология как наука и учебная дисциплина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Учение о болезни. Этиология и патогенез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Пато</w:t>
            </w:r>
            <w:r>
              <w:t>физио</w:t>
            </w:r>
            <w:r w:rsidRPr="0011079C">
              <w:t>логия клетки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2541F4">
              <w:t>Нарушение микроциркуляции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Воспаление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Лихорадка. Пато</w:t>
            </w:r>
            <w:r>
              <w:t>физио</w:t>
            </w:r>
            <w:r w:rsidRPr="0011079C">
              <w:t>логия терморегуляции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2541F4">
              <w:t>Реактивность и резистентность организма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E459E4">
              <w:t>Патофизиология системы иммунобиологического надзора</w:t>
            </w:r>
            <w:r w:rsidRPr="003D6148">
              <w:t xml:space="preserve"> 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Аллергия</w:t>
            </w:r>
          </w:p>
          <w:p w:rsidR="00703C8C" w:rsidRPr="00FF148B" w:rsidRDefault="00703C8C" w:rsidP="00703C8C">
            <w:pPr>
              <w:pStyle w:val="a7"/>
              <w:numPr>
                <w:ilvl w:val="0"/>
                <w:numId w:val="3"/>
              </w:numPr>
              <w:tabs>
                <w:tab w:val="left" w:pos="708"/>
              </w:tabs>
              <w:jc w:val="both"/>
            </w:pPr>
            <w:r w:rsidRPr="00FF148B">
              <w:t>Нарушение углеводного и жирового обмена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proofErr w:type="gramStart"/>
            <w:r w:rsidRPr="00FF148B">
              <w:t>Типовые нарушения белкового, минерального обменов и витаминов.</w:t>
            </w:r>
            <w:proofErr w:type="gramEnd"/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B1596E">
              <w:t>Нарушение водно-электролитного обмена и КЩР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Пато</w:t>
            </w:r>
            <w:r>
              <w:t>физио</w:t>
            </w:r>
            <w:r w:rsidRPr="0011079C">
              <w:t>логия тканевого роста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Экстремальные состояния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Патофизиология нервной системы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Патофизиология эндокринной системы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>
              <w:t>Патофизиология красной крови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>
              <w:t>Патофизиология белой крови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>
              <w:t>Патофизиология гемостаза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>
              <w:t>Патофизиология ССС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 w:rsidRPr="0011079C">
              <w:t>Патофизиология внешнего дыхания</w:t>
            </w:r>
            <w:r>
              <w:t>.</w:t>
            </w:r>
            <w:r w:rsidRPr="0011079C">
              <w:t xml:space="preserve"> Гипоксии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>
              <w:t>Патофизиология ЖКТ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>
              <w:t>Патофизиология печени</w:t>
            </w:r>
          </w:p>
          <w:p w:rsidR="00703C8C" w:rsidRDefault="00703C8C" w:rsidP="00703C8C">
            <w:pPr>
              <w:pStyle w:val="a6"/>
              <w:numPr>
                <w:ilvl w:val="0"/>
                <w:numId w:val="3"/>
              </w:numPr>
              <w:jc w:val="both"/>
            </w:pPr>
            <w:r>
              <w:t>Патофизиология почек</w:t>
            </w:r>
          </w:p>
          <w:p w:rsidR="00703C8C" w:rsidRPr="00721764" w:rsidRDefault="00703C8C" w:rsidP="00867CC0">
            <w:pPr>
              <w:jc w:val="both"/>
            </w:pPr>
          </w:p>
        </w:tc>
      </w:tr>
    </w:tbl>
    <w:p w:rsidR="00703C8C" w:rsidRDefault="00703C8C" w:rsidP="00703C8C"/>
    <w:p w:rsidR="00703C8C" w:rsidRDefault="00703C8C" w:rsidP="00703C8C"/>
    <w:p w:rsidR="00703C8C" w:rsidRDefault="00703C8C" w:rsidP="00703C8C"/>
    <w:p w:rsidR="00703C8C" w:rsidRDefault="00703C8C" w:rsidP="00703C8C"/>
    <w:p w:rsidR="00D112D5" w:rsidRDefault="00D112D5" w:rsidP="008250B7">
      <w:pPr>
        <w:jc w:val="right"/>
        <w:rPr>
          <w:b/>
        </w:rPr>
      </w:pPr>
    </w:p>
    <w:sectPr w:rsidR="00D112D5" w:rsidSect="007217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56F8"/>
    <w:multiLevelType w:val="hybridMultilevel"/>
    <w:tmpl w:val="6144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C2A79"/>
    <w:multiLevelType w:val="hybridMultilevel"/>
    <w:tmpl w:val="4866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A94D93"/>
    <w:multiLevelType w:val="hybridMultilevel"/>
    <w:tmpl w:val="49F6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3C6"/>
    <w:rsid w:val="00014647"/>
    <w:rsid w:val="00017443"/>
    <w:rsid w:val="00020582"/>
    <w:rsid w:val="00022FBB"/>
    <w:rsid w:val="00026094"/>
    <w:rsid w:val="00026A49"/>
    <w:rsid w:val="00033875"/>
    <w:rsid w:val="00034C42"/>
    <w:rsid w:val="00040C49"/>
    <w:rsid w:val="000447B7"/>
    <w:rsid w:val="00046CB1"/>
    <w:rsid w:val="000620E7"/>
    <w:rsid w:val="000A7A57"/>
    <w:rsid w:val="000D34C0"/>
    <w:rsid w:val="0011079C"/>
    <w:rsid w:val="001178C2"/>
    <w:rsid w:val="001A0706"/>
    <w:rsid w:val="001B30EC"/>
    <w:rsid w:val="002168B1"/>
    <w:rsid w:val="002541F4"/>
    <w:rsid w:val="00281296"/>
    <w:rsid w:val="002A0199"/>
    <w:rsid w:val="002A61DE"/>
    <w:rsid w:val="002C3D59"/>
    <w:rsid w:val="003803C6"/>
    <w:rsid w:val="003D6148"/>
    <w:rsid w:val="003E7F24"/>
    <w:rsid w:val="00412675"/>
    <w:rsid w:val="00434458"/>
    <w:rsid w:val="0046650E"/>
    <w:rsid w:val="004975A5"/>
    <w:rsid w:val="004A2BCD"/>
    <w:rsid w:val="004F2C83"/>
    <w:rsid w:val="004F4ABC"/>
    <w:rsid w:val="00590765"/>
    <w:rsid w:val="00596118"/>
    <w:rsid w:val="005B699D"/>
    <w:rsid w:val="005E3B35"/>
    <w:rsid w:val="00600A86"/>
    <w:rsid w:val="00607D6E"/>
    <w:rsid w:val="00676E0C"/>
    <w:rsid w:val="00696F2A"/>
    <w:rsid w:val="006D57F7"/>
    <w:rsid w:val="007027E3"/>
    <w:rsid w:val="00703C8C"/>
    <w:rsid w:val="00721764"/>
    <w:rsid w:val="007403AF"/>
    <w:rsid w:val="0074714C"/>
    <w:rsid w:val="00747537"/>
    <w:rsid w:val="0077205D"/>
    <w:rsid w:val="007875EA"/>
    <w:rsid w:val="007A6CB5"/>
    <w:rsid w:val="007C479E"/>
    <w:rsid w:val="007C5A9E"/>
    <w:rsid w:val="00822832"/>
    <w:rsid w:val="008250B7"/>
    <w:rsid w:val="00827A8D"/>
    <w:rsid w:val="00847A22"/>
    <w:rsid w:val="00875198"/>
    <w:rsid w:val="00887088"/>
    <w:rsid w:val="008C7C4F"/>
    <w:rsid w:val="009319F2"/>
    <w:rsid w:val="00997842"/>
    <w:rsid w:val="009D59E6"/>
    <w:rsid w:val="009F0D85"/>
    <w:rsid w:val="00A25C9A"/>
    <w:rsid w:val="00A654D4"/>
    <w:rsid w:val="00AB1D31"/>
    <w:rsid w:val="00B1596E"/>
    <w:rsid w:val="00B26238"/>
    <w:rsid w:val="00B35E4C"/>
    <w:rsid w:val="00B37B28"/>
    <w:rsid w:val="00B503CB"/>
    <w:rsid w:val="00B6633A"/>
    <w:rsid w:val="00B84B42"/>
    <w:rsid w:val="00BE60D0"/>
    <w:rsid w:val="00BF6074"/>
    <w:rsid w:val="00C440A9"/>
    <w:rsid w:val="00CA5318"/>
    <w:rsid w:val="00CD201D"/>
    <w:rsid w:val="00D112D5"/>
    <w:rsid w:val="00D17A48"/>
    <w:rsid w:val="00D73013"/>
    <w:rsid w:val="00DA6426"/>
    <w:rsid w:val="00DC73EA"/>
    <w:rsid w:val="00DF5FD5"/>
    <w:rsid w:val="00E35DE0"/>
    <w:rsid w:val="00E459E4"/>
    <w:rsid w:val="00EF5FA0"/>
    <w:rsid w:val="00F22FFA"/>
    <w:rsid w:val="00F23AEF"/>
    <w:rsid w:val="00F52B13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EF5FA0"/>
    <w:pPr>
      <w:widowControl w:val="0"/>
      <w:tabs>
        <w:tab w:val="num" w:pos="643"/>
      </w:tabs>
      <w:snapToGrid w:val="0"/>
    </w:pPr>
  </w:style>
  <w:style w:type="paragraph" w:customStyle="1" w:styleId="Default">
    <w:name w:val="Default"/>
    <w:uiPriority w:val="99"/>
    <w:rsid w:val="00C440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44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440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168B1"/>
    <w:pPr>
      <w:ind w:left="720"/>
      <w:contextualSpacing/>
    </w:pPr>
  </w:style>
  <w:style w:type="paragraph" w:styleId="a7">
    <w:name w:val="footer"/>
    <w:basedOn w:val="a"/>
    <w:link w:val="a8"/>
    <w:uiPriority w:val="99"/>
    <w:rsid w:val="00BF6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F607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2975</Characters>
  <Application>Microsoft Office Word</Application>
  <DocSecurity>0</DocSecurity>
  <Lines>24</Lines>
  <Paragraphs>6</Paragraphs>
  <ScaleCrop>false</ScaleCrop>
  <Company>NSMU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Елена</cp:lastModifiedBy>
  <cp:revision>3</cp:revision>
  <cp:lastPrinted>2019-08-31T15:05:00Z</cp:lastPrinted>
  <dcterms:created xsi:type="dcterms:W3CDTF">2019-09-14T17:02:00Z</dcterms:created>
  <dcterms:modified xsi:type="dcterms:W3CDTF">2022-04-19T14:58:00Z</dcterms:modified>
</cp:coreProperties>
</file>