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5B" w:rsidRPr="00602DB4" w:rsidRDefault="003D165B" w:rsidP="00A444AE">
      <w:pPr>
        <w:rPr>
          <w:b/>
        </w:rPr>
      </w:pPr>
      <w:bookmarkStart w:id="0" w:name="_GoBack"/>
      <w:bookmarkEnd w:id="0"/>
    </w:p>
    <w:p w:rsidR="003D165B" w:rsidRPr="00602DB4" w:rsidRDefault="003D165B" w:rsidP="003D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B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8395A" w:rsidRPr="00602DB4" w:rsidRDefault="003D165B" w:rsidP="003D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DB4">
        <w:rPr>
          <w:rFonts w:ascii="Times New Roman" w:hAnsi="Times New Roman" w:cs="Times New Roman"/>
          <w:sz w:val="24"/>
          <w:szCs w:val="24"/>
        </w:rPr>
        <w:t xml:space="preserve">рабочей программы дисциплины </w:t>
      </w:r>
      <w:r w:rsidR="00057F98" w:rsidRPr="00602DB4">
        <w:rPr>
          <w:rFonts w:ascii="Times New Roman" w:hAnsi="Times New Roman" w:cs="Times New Roman"/>
          <w:sz w:val="24"/>
          <w:szCs w:val="24"/>
        </w:rPr>
        <w:t>(модуля)</w:t>
      </w:r>
    </w:p>
    <w:p w:rsidR="003D165B" w:rsidRPr="00602DB4" w:rsidRDefault="0028395A" w:rsidP="003D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B4">
        <w:rPr>
          <w:rFonts w:ascii="Times New Roman" w:hAnsi="Times New Roman" w:cs="Times New Roman"/>
          <w:sz w:val="24"/>
          <w:szCs w:val="24"/>
        </w:rPr>
        <w:t xml:space="preserve"> </w:t>
      </w:r>
      <w:r w:rsidRPr="00602DB4">
        <w:rPr>
          <w:rFonts w:ascii="Times New Roman" w:hAnsi="Times New Roman" w:cs="Times New Roman"/>
          <w:b/>
          <w:sz w:val="24"/>
          <w:szCs w:val="24"/>
        </w:rPr>
        <w:t>Патологическая физиология</w:t>
      </w:r>
    </w:p>
    <w:p w:rsidR="0028395A" w:rsidRPr="00602DB4" w:rsidRDefault="0028395A" w:rsidP="00283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DB4">
        <w:rPr>
          <w:rFonts w:ascii="Times New Roman" w:hAnsi="Times New Roman" w:cs="Times New Roman"/>
          <w:sz w:val="24"/>
          <w:szCs w:val="24"/>
        </w:rPr>
        <w:t>квалификация выпускника Врач-лечебник</w:t>
      </w:r>
    </w:p>
    <w:p w:rsidR="0028395A" w:rsidRPr="00602DB4" w:rsidRDefault="0028395A" w:rsidP="0028395A">
      <w:pPr>
        <w:spacing w:after="0" w:line="240" w:lineRule="auto"/>
        <w:jc w:val="center"/>
        <w:rPr>
          <w:rStyle w:val="FontStyle13"/>
          <w:sz w:val="24"/>
          <w:szCs w:val="24"/>
        </w:rPr>
      </w:pPr>
      <w:r w:rsidRPr="00602DB4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Pr="00602DB4">
        <w:rPr>
          <w:rStyle w:val="FontStyle13"/>
          <w:sz w:val="24"/>
          <w:szCs w:val="24"/>
        </w:rPr>
        <w:t>31.05.01 Лечебное дело</w:t>
      </w:r>
    </w:p>
    <w:p w:rsidR="003D165B" w:rsidRPr="00602DB4" w:rsidRDefault="003D165B" w:rsidP="003D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65B" w:rsidRPr="00602DB4" w:rsidRDefault="003D165B" w:rsidP="003D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DB4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057F98" w:rsidRPr="00602DB4">
        <w:rPr>
          <w:rFonts w:ascii="Times New Roman" w:hAnsi="Times New Roman" w:cs="Times New Roman"/>
          <w:sz w:val="24"/>
        </w:rPr>
        <w:t>Соловьева Наталия Владиславовна, д.м.н., доцент, заведующая  кафедрой патологической физиологии СГМУ.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074"/>
      </w:tblGrid>
      <w:tr w:rsidR="003D165B" w:rsidRPr="00602DB4" w:rsidTr="003D165B">
        <w:tc>
          <w:tcPr>
            <w:tcW w:w="1950" w:type="dxa"/>
          </w:tcPr>
          <w:p w:rsidR="003D165B" w:rsidRPr="00602DB4" w:rsidRDefault="003D165B" w:rsidP="003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8074" w:type="dxa"/>
          </w:tcPr>
          <w:p w:rsidR="003D165B" w:rsidRPr="00602DB4" w:rsidRDefault="00057F98" w:rsidP="003D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65B" w:rsidRPr="00602DB4">
              <w:rPr>
                <w:rFonts w:ascii="Times New Roman" w:hAnsi="Times New Roman" w:cs="Times New Roman"/>
                <w:sz w:val="24"/>
                <w:szCs w:val="24"/>
              </w:rPr>
              <w:t>одготовка  обучающихся к осуществлению профессиональной деятельности по эффективному решению профессиональных врачебных задач на основе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формулировке принципов (алгоритмы, стратегия) и методов их выявления, лечения и профилактики.</w:t>
            </w:r>
          </w:p>
        </w:tc>
      </w:tr>
      <w:tr w:rsidR="003D165B" w:rsidRPr="00602DB4" w:rsidTr="003D165B">
        <w:tc>
          <w:tcPr>
            <w:tcW w:w="1950" w:type="dxa"/>
          </w:tcPr>
          <w:p w:rsidR="003D165B" w:rsidRPr="00602DB4" w:rsidRDefault="003D165B" w:rsidP="003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8074" w:type="dxa"/>
          </w:tcPr>
          <w:p w:rsidR="003D165B" w:rsidRPr="00602DB4" w:rsidRDefault="00057F98" w:rsidP="003D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165B" w:rsidRPr="00602DB4">
              <w:rPr>
                <w:rFonts w:ascii="Times New Roman" w:hAnsi="Times New Roman" w:cs="Times New Roman"/>
                <w:sz w:val="24"/>
                <w:szCs w:val="24"/>
              </w:rPr>
              <w:t>ормирование знаний об этиологии, патогенезе, принципах выявления, лечения и профилактики наиболее значимых  патологических процессов и заболеваний;</w:t>
            </w:r>
          </w:p>
          <w:p w:rsidR="003D165B" w:rsidRPr="00602DB4" w:rsidRDefault="00057F98" w:rsidP="003D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165B" w:rsidRPr="00602DB4">
              <w:rPr>
                <w:rFonts w:ascii="Times New Roman" w:hAnsi="Times New Roman" w:cs="Times New Roman"/>
                <w:sz w:val="24"/>
                <w:szCs w:val="24"/>
              </w:rPr>
              <w:t>ормирование умений проводить патофизиологический анализ данных о патологических синдромах, патологических процессах, формах патологии и отдельных болезнях;</w:t>
            </w:r>
          </w:p>
          <w:p w:rsidR="003D165B" w:rsidRPr="00602DB4" w:rsidRDefault="00057F98" w:rsidP="003D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165B" w:rsidRPr="00602DB4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клинического мышления и рациональных действий врача</w:t>
            </w: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65B" w:rsidRPr="00602DB4" w:rsidTr="003D165B">
        <w:tc>
          <w:tcPr>
            <w:tcW w:w="1950" w:type="dxa"/>
          </w:tcPr>
          <w:p w:rsidR="003D165B" w:rsidRPr="00602DB4" w:rsidRDefault="003D165B" w:rsidP="003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</w:t>
            </w:r>
          </w:p>
          <w:p w:rsidR="003D165B" w:rsidRPr="00602DB4" w:rsidRDefault="003D165B" w:rsidP="003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3D165B" w:rsidRPr="00602DB4" w:rsidRDefault="00057F98" w:rsidP="003D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eastAsia="Calibri" w:hAnsi="Times New Roman" w:cs="Times New Roman"/>
                <w:sz w:val="24"/>
                <w:szCs w:val="20"/>
              </w:rPr>
              <w:t>Дисциплина обязательной части учебного плана</w:t>
            </w:r>
          </w:p>
          <w:p w:rsidR="00057F98" w:rsidRPr="00602DB4" w:rsidRDefault="00057F98" w:rsidP="00057F98">
            <w:pPr>
              <w:pStyle w:val="Normal1"/>
              <w:jc w:val="both"/>
              <w:rPr>
                <w:sz w:val="24"/>
                <w:szCs w:val="24"/>
              </w:rPr>
            </w:pPr>
            <w:r w:rsidRPr="00602DB4">
              <w:rPr>
                <w:sz w:val="24"/>
                <w:szCs w:val="24"/>
              </w:rPr>
              <w:t xml:space="preserve">Дисциплины учебного плана, предшествующие изучению данной дисциплины: патологическая анатомия, правоведение, латинский язык, химия, биология, </w:t>
            </w:r>
            <w:proofErr w:type="gramStart"/>
            <w:r w:rsidRPr="00602DB4">
              <w:rPr>
                <w:sz w:val="24"/>
                <w:szCs w:val="24"/>
              </w:rPr>
              <w:t>биохимия,  анатомия</w:t>
            </w:r>
            <w:proofErr w:type="gramEnd"/>
            <w:r w:rsidRPr="00602DB4">
              <w:rPr>
                <w:sz w:val="24"/>
                <w:szCs w:val="24"/>
              </w:rPr>
              <w:t xml:space="preserve">,  топографическая анатомия и  оперативная хирургия, гистология, эмбриология,  цитология,  нормальная физиология,  микробиология,  вирусология,  иммунология, гигиена, безопасность жизнедеятельности, </w:t>
            </w:r>
          </w:p>
          <w:p w:rsidR="003D165B" w:rsidRPr="00602DB4" w:rsidRDefault="003D165B" w:rsidP="003D165B">
            <w:pPr>
              <w:pStyle w:val="Normal1"/>
              <w:jc w:val="both"/>
              <w:rPr>
                <w:sz w:val="24"/>
                <w:szCs w:val="24"/>
              </w:rPr>
            </w:pPr>
          </w:p>
          <w:p w:rsidR="00057F98" w:rsidRPr="00602DB4" w:rsidRDefault="00057F98" w:rsidP="00057F98">
            <w:pPr>
              <w:pStyle w:val="Normal1"/>
              <w:jc w:val="both"/>
              <w:rPr>
                <w:sz w:val="24"/>
                <w:szCs w:val="24"/>
              </w:rPr>
            </w:pPr>
            <w:r w:rsidRPr="00602DB4">
              <w:rPr>
                <w:sz w:val="24"/>
                <w:szCs w:val="24"/>
              </w:rPr>
              <w:t xml:space="preserve">Дисциплины учебного плана, базирующиеся на содержании данной дисциплины: пропедевтика внутренних болезней, лучевая диагностика, эпидемиология,  дерматовенерология,  психиатрия,  оториноларингология,  офтальмология, судебная медицина, акушерство и гинекология, педиатрия, профессиональные болезни, внутренние болезни, эндокринология, инфекционные болезни,  фтизиатрия, поликлиническая терапия, анестезиология, реанимация, интенсивная терапия, </w:t>
            </w:r>
            <w:r w:rsidR="00FE63DB" w:rsidRPr="00602DB4">
              <w:rPr>
                <w:sz w:val="24"/>
                <w:szCs w:val="24"/>
              </w:rPr>
              <w:t>хирургические болезни, урология,</w:t>
            </w:r>
            <w:r w:rsidRPr="00602DB4">
              <w:rPr>
                <w:sz w:val="24"/>
                <w:szCs w:val="24"/>
              </w:rPr>
              <w:t xml:space="preserve"> онкология, лучевая терапия, травмато</w:t>
            </w:r>
            <w:r w:rsidR="00FE63DB" w:rsidRPr="00602DB4">
              <w:rPr>
                <w:sz w:val="24"/>
                <w:szCs w:val="24"/>
              </w:rPr>
              <w:t xml:space="preserve">логия и ортопедия,  неврология </w:t>
            </w:r>
            <w:r w:rsidRPr="00602DB4">
              <w:rPr>
                <w:sz w:val="24"/>
                <w:szCs w:val="24"/>
              </w:rPr>
              <w:t>и нейрохирургия</w:t>
            </w:r>
            <w:r w:rsidR="00FE63DB" w:rsidRPr="00602DB4">
              <w:rPr>
                <w:sz w:val="24"/>
                <w:szCs w:val="24"/>
              </w:rPr>
              <w:t>.</w:t>
            </w:r>
          </w:p>
          <w:p w:rsidR="003D165B" w:rsidRPr="00602DB4" w:rsidRDefault="003D165B" w:rsidP="003D165B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  <w:tr w:rsidR="003D165B" w:rsidRPr="00602DB4" w:rsidTr="003D165B">
        <w:tc>
          <w:tcPr>
            <w:tcW w:w="1950" w:type="dxa"/>
          </w:tcPr>
          <w:p w:rsidR="003D165B" w:rsidRPr="00602DB4" w:rsidRDefault="003D165B" w:rsidP="003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8074" w:type="dxa"/>
          </w:tcPr>
          <w:p w:rsidR="003D165B" w:rsidRPr="00602DB4" w:rsidRDefault="003D165B" w:rsidP="003D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3 курс /5,6 семестр</w:t>
            </w:r>
          </w:p>
        </w:tc>
      </w:tr>
      <w:tr w:rsidR="003D165B" w:rsidRPr="00602DB4" w:rsidTr="003D165B">
        <w:tc>
          <w:tcPr>
            <w:tcW w:w="1950" w:type="dxa"/>
          </w:tcPr>
          <w:p w:rsidR="003D165B" w:rsidRPr="00602DB4" w:rsidRDefault="003D165B" w:rsidP="003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 (коды)</w:t>
            </w:r>
          </w:p>
        </w:tc>
        <w:tc>
          <w:tcPr>
            <w:tcW w:w="8074" w:type="dxa"/>
          </w:tcPr>
          <w:p w:rsidR="003D165B" w:rsidRPr="00602DB4" w:rsidRDefault="003D165B" w:rsidP="003D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3D165B" w:rsidRPr="00602DB4" w:rsidTr="003D165B">
        <w:tc>
          <w:tcPr>
            <w:tcW w:w="1950" w:type="dxa"/>
          </w:tcPr>
          <w:p w:rsidR="003D165B" w:rsidRPr="00602DB4" w:rsidRDefault="003D165B" w:rsidP="003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 </w:t>
            </w:r>
            <w:r w:rsidRPr="0060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(модули)</w:t>
            </w:r>
          </w:p>
        </w:tc>
        <w:tc>
          <w:tcPr>
            <w:tcW w:w="8074" w:type="dxa"/>
          </w:tcPr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lastRenderedPageBreak/>
              <w:t>Патофизиология как фундаментальная  и интегральная  наука и учебная дисциплина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Общая нозология</w:t>
            </w:r>
            <w:r w:rsidR="007F2EB9" w:rsidRPr="00602DB4">
              <w:t>.</w:t>
            </w:r>
          </w:p>
          <w:p w:rsidR="007F2EB9" w:rsidRPr="00602DB4" w:rsidRDefault="003D165B" w:rsidP="007F2EB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Болезнетворное действие факторов внешней среды  </w:t>
            </w:r>
          </w:p>
          <w:p w:rsidR="003D165B" w:rsidRPr="00602DB4" w:rsidRDefault="003D165B" w:rsidP="007F2EB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Патофизиология  периферического кровообращения  и микроциркуляции</w:t>
            </w:r>
            <w:r w:rsidR="007F2EB9" w:rsidRPr="0060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Воспаление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Нарушение терморегуляции. Ответ острой фазы</w:t>
            </w:r>
            <w:r w:rsidR="007F2EB9" w:rsidRPr="00602DB4">
              <w:t>.</w:t>
            </w:r>
            <w:r w:rsidRPr="00602DB4">
              <w:t xml:space="preserve"> 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Реактивность и резистентность организма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 системы иммунобиологического надзора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Аллергия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Типовые нарушение обмена веществ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тканевого роста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Общий адаптационный синдром. Экстремальные и терминальные состояния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нервной системы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</w:t>
            </w:r>
            <w:r w:rsidR="007F2EB9" w:rsidRPr="00602DB4">
              <w:t>офизиология эндокринной системы.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системы красной крови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системы белой крови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системы гемостаза</w:t>
            </w:r>
            <w:r w:rsidR="007F2EB9" w:rsidRPr="00602DB4">
              <w:t>.</w:t>
            </w:r>
            <w:r w:rsidRPr="00602DB4">
              <w:t xml:space="preserve"> 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системы кровообращения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4">
              <w:rPr>
                <w:rFonts w:ascii="Times New Roman" w:hAnsi="Times New Roman" w:cs="Times New Roman"/>
                <w:sz w:val="24"/>
                <w:szCs w:val="24"/>
              </w:rPr>
              <w:t>Патофизиология дыхания</w:t>
            </w:r>
            <w:r w:rsidR="007F2EB9" w:rsidRPr="0060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5B" w:rsidRPr="00602DB4" w:rsidRDefault="007F2EB9" w:rsidP="007F2EB9">
            <w:pPr>
              <w:pStyle w:val="a3"/>
              <w:ind w:left="35"/>
              <w:jc w:val="both"/>
            </w:pPr>
            <w:r w:rsidRPr="00602DB4">
              <w:t>Гипоксия.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почек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Патофизиология пищеварения</w:t>
            </w:r>
            <w:r w:rsidR="007F2EB9" w:rsidRPr="00602DB4">
              <w:t>.</w:t>
            </w:r>
          </w:p>
          <w:p w:rsidR="003D165B" w:rsidRPr="00602DB4" w:rsidRDefault="003D165B" w:rsidP="007F2EB9">
            <w:pPr>
              <w:pStyle w:val="a3"/>
              <w:ind w:left="35"/>
              <w:jc w:val="both"/>
            </w:pPr>
            <w:r w:rsidRPr="00602DB4">
              <w:t>Патофизиологи печени.</w:t>
            </w:r>
          </w:p>
        </w:tc>
      </w:tr>
    </w:tbl>
    <w:p w:rsidR="004D4E4A" w:rsidRPr="00602DB4" w:rsidRDefault="004D4E4A" w:rsidP="003D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E4A" w:rsidRPr="00602DB4" w:rsidRDefault="004D4E4A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65B" w:rsidRPr="00602DB4" w:rsidRDefault="003D165B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65B" w:rsidRPr="00602DB4" w:rsidRDefault="003D165B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65B" w:rsidRPr="00602DB4" w:rsidRDefault="003D165B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65B" w:rsidRPr="00602DB4" w:rsidRDefault="003D165B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65B" w:rsidRPr="00602DB4" w:rsidRDefault="003D165B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65B" w:rsidRPr="00602DB4" w:rsidRDefault="003D165B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E4A" w:rsidRPr="00602DB4" w:rsidRDefault="004D4E4A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50" w:rsidRPr="00602DB4" w:rsidRDefault="00395550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46" w:rsidRPr="00602DB4" w:rsidRDefault="00AE2546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46" w:rsidRPr="00602DB4" w:rsidRDefault="00AE2546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6C" w:rsidRPr="00602DB4" w:rsidRDefault="0057506C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6C" w:rsidRPr="00602DB4" w:rsidRDefault="0057506C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46" w:rsidRPr="00602DB4" w:rsidRDefault="00AE2546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46" w:rsidRPr="00602DB4" w:rsidRDefault="00AE2546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46" w:rsidRPr="00602DB4" w:rsidRDefault="00AE2546" w:rsidP="0085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546" w:rsidRPr="00602DB4" w:rsidSect="00004B2C">
      <w:pgSz w:w="11906" w:h="16838"/>
      <w:pgMar w:top="567" w:right="85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16776AE"/>
    <w:multiLevelType w:val="hybridMultilevel"/>
    <w:tmpl w:val="93E4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476D8"/>
    <w:multiLevelType w:val="hybridMultilevel"/>
    <w:tmpl w:val="134C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2501"/>
    <w:multiLevelType w:val="hybridMultilevel"/>
    <w:tmpl w:val="AEA0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05B3"/>
    <w:multiLevelType w:val="hybridMultilevel"/>
    <w:tmpl w:val="C96228BE"/>
    <w:lvl w:ilvl="0" w:tplc="6ECAC6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14C53"/>
    <w:multiLevelType w:val="hybridMultilevel"/>
    <w:tmpl w:val="6AEC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9756D"/>
    <w:multiLevelType w:val="multilevel"/>
    <w:tmpl w:val="2466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596706"/>
    <w:multiLevelType w:val="hybridMultilevel"/>
    <w:tmpl w:val="D3E20B00"/>
    <w:lvl w:ilvl="0" w:tplc="7BA02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9307B"/>
    <w:multiLevelType w:val="hybridMultilevel"/>
    <w:tmpl w:val="1932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703E"/>
    <w:multiLevelType w:val="hybridMultilevel"/>
    <w:tmpl w:val="971A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1234"/>
    <w:multiLevelType w:val="hybridMultilevel"/>
    <w:tmpl w:val="F124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C7582"/>
    <w:multiLevelType w:val="hybridMultilevel"/>
    <w:tmpl w:val="BE5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606"/>
    <w:multiLevelType w:val="hybridMultilevel"/>
    <w:tmpl w:val="6D3E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7257F"/>
    <w:multiLevelType w:val="hybridMultilevel"/>
    <w:tmpl w:val="B50E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284F"/>
    <w:multiLevelType w:val="hybridMultilevel"/>
    <w:tmpl w:val="FF3C5A0E"/>
    <w:lvl w:ilvl="0" w:tplc="D27425F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808C5"/>
    <w:multiLevelType w:val="hybridMultilevel"/>
    <w:tmpl w:val="87204220"/>
    <w:lvl w:ilvl="0" w:tplc="AE300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82639"/>
    <w:multiLevelType w:val="hybridMultilevel"/>
    <w:tmpl w:val="FF0884C4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67519"/>
    <w:multiLevelType w:val="hybridMultilevel"/>
    <w:tmpl w:val="13CC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71AEA"/>
    <w:multiLevelType w:val="hybridMultilevel"/>
    <w:tmpl w:val="6846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A5CC9"/>
    <w:multiLevelType w:val="singleLevel"/>
    <w:tmpl w:val="598834A6"/>
    <w:lvl w:ilvl="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</w:rPr>
    </w:lvl>
  </w:abstractNum>
  <w:abstractNum w:abstractNumId="22" w15:restartNumberingAfterBreak="0">
    <w:nsid w:val="53B17EE5"/>
    <w:multiLevelType w:val="hybridMultilevel"/>
    <w:tmpl w:val="9A9C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27BD0"/>
    <w:multiLevelType w:val="multilevel"/>
    <w:tmpl w:val="4A1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710444"/>
    <w:multiLevelType w:val="hybridMultilevel"/>
    <w:tmpl w:val="A6988556"/>
    <w:lvl w:ilvl="0" w:tplc="FFFFFFFF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02DC9"/>
    <w:multiLevelType w:val="hybridMultilevel"/>
    <w:tmpl w:val="595EDDE0"/>
    <w:lvl w:ilvl="0" w:tplc="0980DA3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7776812"/>
    <w:multiLevelType w:val="hybridMultilevel"/>
    <w:tmpl w:val="235C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A0626"/>
    <w:multiLevelType w:val="hybridMultilevel"/>
    <w:tmpl w:val="2A8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9A6DF8"/>
    <w:multiLevelType w:val="hybridMultilevel"/>
    <w:tmpl w:val="135C2344"/>
    <w:lvl w:ilvl="0" w:tplc="DA962C5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70426E"/>
    <w:multiLevelType w:val="hybridMultilevel"/>
    <w:tmpl w:val="F0F6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3"/>
  </w:num>
  <w:num w:numId="5">
    <w:abstractNumId w:val="20"/>
  </w:num>
  <w:num w:numId="6">
    <w:abstractNumId w:val="3"/>
  </w:num>
  <w:num w:numId="7">
    <w:abstractNumId w:val="4"/>
  </w:num>
  <w:num w:numId="8">
    <w:abstractNumId w:val="14"/>
  </w:num>
  <w:num w:numId="9">
    <w:abstractNumId w:val="16"/>
  </w:num>
  <w:num w:numId="10">
    <w:abstractNumId w:val="29"/>
  </w:num>
  <w:num w:numId="11">
    <w:abstractNumId w:val="7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28"/>
  </w:num>
  <w:num w:numId="19">
    <w:abstractNumId w:val="17"/>
  </w:num>
  <w:num w:numId="20">
    <w:abstractNumId w:val="18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0"/>
  </w:num>
  <w:num w:numId="24">
    <w:abstractNumId w:val="19"/>
  </w:num>
  <w:num w:numId="25">
    <w:abstractNumId w:val="5"/>
  </w:num>
  <w:num w:numId="26">
    <w:abstractNumId w:val="22"/>
  </w:num>
  <w:num w:numId="2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CF"/>
    <w:rsid w:val="00004B2C"/>
    <w:rsid w:val="00013208"/>
    <w:rsid w:val="00021F7B"/>
    <w:rsid w:val="000320A0"/>
    <w:rsid w:val="000429C9"/>
    <w:rsid w:val="00050726"/>
    <w:rsid w:val="00057F98"/>
    <w:rsid w:val="000868EF"/>
    <w:rsid w:val="000A69D8"/>
    <w:rsid w:val="000B3ADA"/>
    <w:rsid w:val="000D5FBF"/>
    <w:rsid w:val="000F6654"/>
    <w:rsid w:val="00103774"/>
    <w:rsid w:val="00104E67"/>
    <w:rsid w:val="00114550"/>
    <w:rsid w:val="00130007"/>
    <w:rsid w:val="0014464B"/>
    <w:rsid w:val="00144856"/>
    <w:rsid w:val="001460AA"/>
    <w:rsid w:val="00174035"/>
    <w:rsid w:val="00187E3F"/>
    <w:rsid w:val="00191BD7"/>
    <w:rsid w:val="0019401F"/>
    <w:rsid w:val="0019637E"/>
    <w:rsid w:val="001A4EB0"/>
    <w:rsid w:val="001C6C2C"/>
    <w:rsid w:val="001C723A"/>
    <w:rsid w:val="001D2FCF"/>
    <w:rsid w:val="001D4E85"/>
    <w:rsid w:val="001E3A64"/>
    <w:rsid w:val="001E4875"/>
    <w:rsid w:val="001E729C"/>
    <w:rsid w:val="001F1E82"/>
    <w:rsid w:val="001F79E0"/>
    <w:rsid w:val="00206266"/>
    <w:rsid w:val="00210A60"/>
    <w:rsid w:val="00211A08"/>
    <w:rsid w:val="00222148"/>
    <w:rsid w:val="00224302"/>
    <w:rsid w:val="00234AD6"/>
    <w:rsid w:val="0024267E"/>
    <w:rsid w:val="00245D4C"/>
    <w:rsid w:val="002548C6"/>
    <w:rsid w:val="00271D55"/>
    <w:rsid w:val="00274A43"/>
    <w:rsid w:val="0028395A"/>
    <w:rsid w:val="002B349A"/>
    <w:rsid w:val="002C001D"/>
    <w:rsid w:val="002C06DB"/>
    <w:rsid w:val="002C3774"/>
    <w:rsid w:val="002C44CE"/>
    <w:rsid w:val="002D5AF1"/>
    <w:rsid w:val="002D6333"/>
    <w:rsid w:val="002D77EB"/>
    <w:rsid w:val="002E2903"/>
    <w:rsid w:val="002E3A5D"/>
    <w:rsid w:val="002F05E6"/>
    <w:rsid w:val="002F776C"/>
    <w:rsid w:val="002F7D2B"/>
    <w:rsid w:val="003125B0"/>
    <w:rsid w:val="00320CC3"/>
    <w:rsid w:val="00321E74"/>
    <w:rsid w:val="00325A6A"/>
    <w:rsid w:val="0033273A"/>
    <w:rsid w:val="003345A2"/>
    <w:rsid w:val="003461BC"/>
    <w:rsid w:val="00350A0A"/>
    <w:rsid w:val="00353180"/>
    <w:rsid w:val="00354B73"/>
    <w:rsid w:val="00371D2B"/>
    <w:rsid w:val="00373D29"/>
    <w:rsid w:val="003749C5"/>
    <w:rsid w:val="00374CF7"/>
    <w:rsid w:val="003805BA"/>
    <w:rsid w:val="003817D3"/>
    <w:rsid w:val="00395550"/>
    <w:rsid w:val="003B1F07"/>
    <w:rsid w:val="003D165B"/>
    <w:rsid w:val="003D6312"/>
    <w:rsid w:val="003F163F"/>
    <w:rsid w:val="003F2E47"/>
    <w:rsid w:val="003F41AF"/>
    <w:rsid w:val="003F6260"/>
    <w:rsid w:val="0041534F"/>
    <w:rsid w:val="004209A7"/>
    <w:rsid w:val="00421D12"/>
    <w:rsid w:val="00423240"/>
    <w:rsid w:val="00423620"/>
    <w:rsid w:val="0043437A"/>
    <w:rsid w:val="00444240"/>
    <w:rsid w:val="00461C7F"/>
    <w:rsid w:val="00462B67"/>
    <w:rsid w:val="004760FD"/>
    <w:rsid w:val="004A5295"/>
    <w:rsid w:val="004A5CA3"/>
    <w:rsid w:val="004B0593"/>
    <w:rsid w:val="004B4400"/>
    <w:rsid w:val="004C1C89"/>
    <w:rsid w:val="004D29B3"/>
    <w:rsid w:val="004D4E4A"/>
    <w:rsid w:val="00502268"/>
    <w:rsid w:val="005042CF"/>
    <w:rsid w:val="00514617"/>
    <w:rsid w:val="00522954"/>
    <w:rsid w:val="005277FE"/>
    <w:rsid w:val="00535962"/>
    <w:rsid w:val="00537872"/>
    <w:rsid w:val="00540E82"/>
    <w:rsid w:val="00553BD9"/>
    <w:rsid w:val="00571CD6"/>
    <w:rsid w:val="00573151"/>
    <w:rsid w:val="00573E36"/>
    <w:rsid w:val="0057506C"/>
    <w:rsid w:val="00581D93"/>
    <w:rsid w:val="00586C7C"/>
    <w:rsid w:val="00587A58"/>
    <w:rsid w:val="00593BC5"/>
    <w:rsid w:val="005A2342"/>
    <w:rsid w:val="005A4DE6"/>
    <w:rsid w:val="005B343C"/>
    <w:rsid w:val="005B43FD"/>
    <w:rsid w:val="005C295C"/>
    <w:rsid w:val="005C3D36"/>
    <w:rsid w:val="005C5AE7"/>
    <w:rsid w:val="005E7378"/>
    <w:rsid w:val="005F2072"/>
    <w:rsid w:val="005F528A"/>
    <w:rsid w:val="00602DB4"/>
    <w:rsid w:val="00636604"/>
    <w:rsid w:val="00643920"/>
    <w:rsid w:val="006440C1"/>
    <w:rsid w:val="006457FD"/>
    <w:rsid w:val="006566AD"/>
    <w:rsid w:val="00657FBD"/>
    <w:rsid w:val="006624B1"/>
    <w:rsid w:val="0066632A"/>
    <w:rsid w:val="006666B6"/>
    <w:rsid w:val="00686AF4"/>
    <w:rsid w:val="00697972"/>
    <w:rsid w:val="006B511F"/>
    <w:rsid w:val="006C3C87"/>
    <w:rsid w:val="006C3E6F"/>
    <w:rsid w:val="006C3FB7"/>
    <w:rsid w:val="006D31E7"/>
    <w:rsid w:val="006E1832"/>
    <w:rsid w:val="006E3BF3"/>
    <w:rsid w:val="006F134D"/>
    <w:rsid w:val="006F5B18"/>
    <w:rsid w:val="0071149D"/>
    <w:rsid w:val="00734FBB"/>
    <w:rsid w:val="00781472"/>
    <w:rsid w:val="00781FA8"/>
    <w:rsid w:val="007859E3"/>
    <w:rsid w:val="00791C26"/>
    <w:rsid w:val="00794EA2"/>
    <w:rsid w:val="0079725D"/>
    <w:rsid w:val="007B1C42"/>
    <w:rsid w:val="007F2EB9"/>
    <w:rsid w:val="00803B10"/>
    <w:rsid w:val="00827503"/>
    <w:rsid w:val="00827FE3"/>
    <w:rsid w:val="00834314"/>
    <w:rsid w:val="0085506C"/>
    <w:rsid w:val="008638FB"/>
    <w:rsid w:val="00876B5E"/>
    <w:rsid w:val="008922F1"/>
    <w:rsid w:val="008A6CA5"/>
    <w:rsid w:val="008C0A30"/>
    <w:rsid w:val="008C58DB"/>
    <w:rsid w:val="008D7717"/>
    <w:rsid w:val="008E3A56"/>
    <w:rsid w:val="009018F6"/>
    <w:rsid w:val="00912AB9"/>
    <w:rsid w:val="009450C5"/>
    <w:rsid w:val="0095641A"/>
    <w:rsid w:val="00963861"/>
    <w:rsid w:val="00966C61"/>
    <w:rsid w:val="00967873"/>
    <w:rsid w:val="00970EE9"/>
    <w:rsid w:val="00985328"/>
    <w:rsid w:val="00997D5B"/>
    <w:rsid w:val="00997FC3"/>
    <w:rsid w:val="009A0AEC"/>
    <w:rsid w:val="009A3B7B"/>
    <w:rsid w:val="009B47B1"/>
    <w:rsid w:val="009C61D3"/>
    <w:rsid w:val="009D147A"/>
    <w:rsid w:val="009D4077"/>
    <w:rsid w:val="009F43CF"/>
    <w:rsid w:val="00A07D00"/>
    <w:rsid w:val="00A13DF9"/>
    <w:rsid w:val="00A276F9"/>
    <w:rsid w:val="00A277AF"/>
    <w:rsid w:val="00A444AE"/>
    <w:rsid w:val="00A4630D"/>
    <w:rsid w:val="00A63BD6"/>
    <w:rsid w:val="00A65DCE"/>
    <w:rsid w:val="00A66FDF"/>
    <w:rsid w:val="00A76DFC"/>
    <w:rsid w:val="00A77EE8"/>
    <w:rsid w:val="00A8431A"/>
    <w:rsid w:val="00A97061"/>
    <w:rsid w:val="00AB216B"/>
    <w:rsid w:val="00AB281B"/>
    <w:rsid w:val="00AB2C9C"/>
    <w:rsid w:val="00AB7741"/>
    <w:rsid w:val="00AC5388"/>
    <w:rsid w:val="00AC7A06"/>
    <w:rsid w:val="00AE2546"/>
    <w:rsid w:val="00AF0F51"/>
    <w:rsid w:val="00AF514C"/>
    <w:rsid w:val="00AF5E2B"/>
    <w:rsid w:val="00B147EE"/>
    <w:rsid w:val="00B16B4F"/>
    <w:rsid w:val="00B234ED"/>
    <w:rsid w:val="00B2580B"/>
    <w:rsid w:val="00B31DA8"/>
    <w:rsid w:val="00B37905"/>
    <w:rsid w:val="00B879F3"/>
    <w:rsid w:val="00BA2830"/>
    <w:rsid w:val="00BA3737"/>
    <w:rsid w:val="00BA3E8C"/>
    <w:rsid w:val="00BA7C17"/>
    <w:rsid w:val="00BC66E2"/>
    <w:rsid w:val="00BC763D"/>
    <w:rsid w:val="00BD396E"/>
    <w:rsid w:val="00BF7F1D"/>
    <w:rsid w:val="00C17E73"/>
    <w:rsid w:val="00C23218"/>
    <w:rsid w:val="00C26660"/>
    <w:rsid w:val="00C37BD9"/>
    <w:rsid w:val="00C45F8D"/>
    <w:rsid w:val="00C516C0"/>
    <w:rsid w:val="00C66A74"/>
    <w:rsid w:val="00C937C7"/>
    <w:rsid w:val="00C9763C"/>
    <w:rsid w:val="00CA4531"/>
    <w:rsid w:val="00CD2D93"/>
    <w:rsid w:val="00CD4D15"/>
    <w:rsid w:val="00CD74E2"/>
    <w:rsid w:val="00CE3F19"/>
    <w:rsid w:val="00D00FC3"/>
    <w:rsid w:val="00D07EDA"/>
    <w:rsid w:val="00D24C1C"/>
    <w:rsid w:val="00D3056A"/>
    <w:rsid w:val="00D42F21"/>
    <w:rsid w:val="00D434FD"/>
    <w:rsid w:val="00D5179D"/>
    <w:rsid w:val="00D559F3"/>
    <w:rsid w:val="00D57214"/>
    <w:rsid w:val="00D608A2"/>
    <w:rsid w:val="00D64609"/>
    <w:rsid w:val="00D7065A"/>
    <w:rsid w:val="00D759FE"/>
    <w:rsid w:val="00DC0928"/>
    <w:rsid w:val="00DC7D25"/>
    <w:rsid w:val="00DE0422"/>
    <w:rsid w:val="00DE5BBD"/>
    <w:rsid w:val="00DF42E6"/>
    <w:rsid w:val="00E14006"/>
    <w:rsid w:val="00E1541A"/>
    <w:rsid w:val="00E31A84"/>
    <w:rsid w:val="00E33834"/>
    <w:rsid w:val="00E54939"/>
    <w:rsid w:val="00E81A25"/>
    <w:rsid w:val="00E86D6C"/>
    <w:rsid w:val="00EA6245"/>
    <w:rsid w:val="00EB25A2"/>
    <w:rsid w:val="00EB3F47"/>
    <w:rsid w:val="00EC0287"/>
    <w:rsid w:val="00EC0528"/>
    <w:rsid w:val="00ED0037"/>
    <w:rsid w:val="00ED4731"/>
    <w:rsid w:val="00EE1453"/>
    <w:rsid w:val="00EF2A1E"/>
    <w:rsid w:val="00F13C21"/>
    <w:rsid w:val="00F33DF7"/>
    <w:rsid w:val="00F419BE"/>
    <w:rsid w:val="00F53ADA"/>
    <w:rsid w:val="00F543DB"/>
    <w:rsid w:val="00F67D47"/>
    <w:rsid w:val="00F7070F"/>
    <w:rsid w:val="00F95C60"/>
    <w:rsid w:val="00F96019"/>
    <w:rsid w:val="00FA1286"/>
    <w:rsid w:val="00FA12BD"/>
    <w:rsid w:val="00FB18C7"/>
    <w:rsid w:val="00FC139B"/>
    <w:rsid w:val="00FC27DB"/>
    <w:rsid w:val="00FC4790"/>
    <w:rsid w:val="00FC7706"/>
    <w:rsid w:val="00FE5020"/>
    <w:rsid w:val="00FE556E"/>
    <w:rsid w:val="00FE63DB"/>
    <w:rsid w:val="00FF060E"/>
    <w:rsid w:val="00FF0E35"/>
    <w:rsid w:val="00FF388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BF81-ADF4-48C9-8973-17B97D1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17"/>
  </w:style>
  <w:style w:type="paragraph" w:styleId="1">
    <w:name w:val="heading 1"/>
    <w:basedOn w:val="a"/>
    <w:next w:val="a"/>
    <w:link w:val="10"/>
    <w:uiPriority w:val="9"/>
    <w:qFormat/>
    <w:rsid w:val="00F67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D4E4A"/>
    <w:pPr>
      <w:keepNext/>
      <w:widowControl w:val="0"/>
      <w:numPr>
        <w:ilvl w:val="7"/>
        <w:numId w:val="1"/>
      </w:numPr>
      <w:suppressAutoHyphens/>
      <w:spacing w:after="0" w:line="240" w:lineRule="auto"/>
      <w:ind w:right="21"/>
      <w:outlineLvl w:val="7"/>
    </w:pPr>
    <w:rPr>
      <w:rFonts w:ascii="Arial" w:eastAsia="Arial Unicode MS" w:hAnsi="Arial" w:cs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C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a0"/>
    <w:uiPriority w:val="99"/>
    <w:rsid w:val="005042CF"/>
    <w:rPr>
      <w:rFonts w:ascii="Times New Roman" w:hAnsi="Times New Roman" w:cs="Times New Roman"/>
      <w:sz w:val="74"/>
      <w:szCs w:val="74"/>
    </w:rPr>
  </w:style>
  <w:style w:type="character" w:customStyle="1" w:styleId="CharStyle20">
    <w:name w:val="Char Style 20"/>
    <w:rsid w:val="005042C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70">
    <w:name w:val="Style70"/>
    <w:basedOn w:val="a"/>
    <w:rsid w:val="00EC02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C02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C028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7D00"/>
    <w:pPr>
      <w:spacing w:after="0" w:line="240" w:lineRule="auto"/>
    </w:pPr>
  </w:style>
  <w:style w:type="paragraph" w:styleId="a5">
    <w:name w:val="header"/>
    <w:basedOn w:val="a"/>
    <w:link w:val="11"/>
    <w:rsid w:val="00781F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8"/>
      <w:szCs w:val="28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781FA8"/>
  </w:style>
  <w:style w:type="character" w:customStyle="1" w:styleId="11">
    <w:name w:val="Верхний колонтитул Знак1"/>
    <w:link w:val="a5"/>
    <w:locked/>
    <w:rsid w:val="00781FA8"/>
    <w:rPr>
      <w:rFonts w:ascii="Calibri" w:eastAsia="Calibri" w:hAnsi="Calibri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4D4E4A"/>
    <w:rPr>
      <w:rFonts w:ascii="Arial" w:eastAsia="Arial Unicode MS" w:hAnsi="Arial" w:cs="Times New Roman"/>
      <w:b/>
      <w:bCs/>
      <w:kern w:val="2"/>
      <w:sz w:val="28"/>
      <w:szCs w:val="24"/>
    </w:rPr>
  </w:style>
  <w:style w:type="character" w:customStyle="1" w:styleId="FontStyle47">
    <w:name w:val="Font Style47"/>
    <w:basedOn w:val="a0"/>
    <w:uiPriority w:val="99"/>
    <w:rsid w:val="004D4E4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rsid w:val="004D4E4A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11A0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6">
    <w:name w:val="Style16"/>
    <w:basedOn w:val="a"/>
    <w:uiPriority w:val="99"/>
    <w:qFormat/>
    <w:rsid w:val="00D3056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305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3056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0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A5295"/>
    <w:rPr>
      <w:color w:val="0000FF"/>
      <w:u w:val="single"/>
    </w:rPr>
  </w:style>
  <w:style w:type="paragraph" w:styleId="aa">
    <w:name w:val="Normal (Web)"/>
    <w:basedOn w:val="a"/>
    <w:uiPriority w:val="99"/>
    <w:rsid w:val="00D7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1">
    <w:name w:val="Font Style271"/>
    <w:basedOn w:val="a0"/>
    <w:rsid w:val="009F43C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b">
    <w:name w:val="Для таблиц"/>
    <w:basedOn w:val="a"/>
    <w:uiPriority w:val="99"/>
    <w:qFormat/>
    <w:rsid w:val="009A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DE04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D165B"/>
  </w:style>
  <w:style w:type="paragraph" w:customStyle="1" w:styleId="Normal1">
    <w:name w:val="Normal1"/>
    <w:uiPriority w:val="99"/>
    <w:rsid w:val="003D165B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a"/>
    <w:rsid w:val="00B879F3"/>
    <w:pPr>
      <w:widowControl w:val="0"/>
      <w:suppressAutoHyphens/>
      <w:autoSpaceDN w:val="0"/>
      <w:spacing w:after="283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79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F67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uiPriority w:val="99"/>
    <w:rsid w:val="00461C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0D5F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D5FBF"/>
  </w:style>
  <w:style w:type="paragraph" w:styleId="22">
    <w:name w:val="List Bullet 2"/>
    <w:basedOn w:val="a"/>
    <w:autoRedefine/>
    <w:unhideWhenUsed/>
    <w:rsid w:val="0041534F"/>
    <w:pPr>
      <w:spacing w:after="0" w:line="240" w:lineRule="auto"/>
      <w:ind w:left="720" w:right="-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4">
    <w:name w:val="Font Style44"/>
    <w:rsid w:val="0041534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"/>
    <w:link w:val="30"/>
    <w:rsid w:val="00103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3774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List 2"/>
    <w:basedOn w:val="a"/>
    <w:rsid w:val="00103774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AF4B-59E3-4520-BF5F-06ED2A34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misharinaaa</dc:creator>
  <cp:keywords/>
  <dc:description/>
  <cp:lastModifiedBy>Пользователь</cp:lastModifiedBy>
  <cp:revision>2</cp:revision>
  <dcterms:created xsi:type="dcterms:W3CDTF">2024-03-12T17:23:00Z</dcterms:created>
  <dcterms:modified xsi:type="dcterms:W3CDTF">2024-03-12T17:23:00Z</dcterms:modified>
</cp:coreProperties>
</file>