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FE" w:rsidRPr="003162B1" w:rsidRDefault="00FE47FE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47FE">
        <w:rPr>
          <w:rFonts w:ascii="Times New Roman" w:eastAsia="Calibri" w:hAnsi="Times New Roman" w:cs="Times New Roman"/>
          <w:b/>
          <w:sz w:val="20"/>
          <w:szCs w:val="20"/>
        </w:rPr>
        <w:t>Министерство здравоохранения Архангельской области</w:t>
      </w: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47FE">
        <w:rPr>
          <w:rFonts w:ascii="Times New Roman" w:eastAsia="Calibri" w:hAnsi="Times New Roman" w:cs="Times New Roman"/>
          <w:b/>
          <w:sz w:val="20"/>
          <w:szCs w:val="20"/>
        </w:rPr>
        <w:t>ФГБОУ ВО Северный государственный медицинский университет МЗ РФ</w:t>
      </w: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47FE">
        <w:rPr>
          <w:rFonts w:ascii="Times New Roman" w:eastAsia="Calibri" w:hAnsi="Times New Roman" w:cs="Times New Roman"/>
          <w:b/>
          <w:sz w:val="20"/>
          <w:szCs w:val="20"/>
        </w:rPr>
        <w:t>Межрегиональная общественная организация «Ассоциация клинических фармакологов»</w:t>
      </w: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47FE">
        <w:rPr>
          <w:rFonts w:ascii="Times New Roman" w:eastAsia="Calibri" w:hAnsi="Times New Roman" w:cs="Times New Roman"/>
          <w:b/>
          <w:sz w:val="20"/>
          <w:szCs w:val="20"/>
        </w:rPr>
        <w:t>Региональный центр антитромботической терапии ГБУЗ АО Первая городская клиническая больница им. Е.Е. Волосевич г. Архангельска</w:t>
      </w: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Мероприятия в рамках проведения «Всемирного дня борьбы с тромбозом в России - 2022» «</w:t>
      </w:r>
      <w:proofErr w:type="spellStart"/>
      <w:r w:rsidRPr="00FE47FE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WorldThrombosisDay</w:t>
      </w:r>
      <w:proofErr w:type="spellEnd"/>
      <w:r w:rsidRPr="00FE47FE">
        <w:rPr>
          <w:rFonts w:ascii="Times New Roman" w:eastAsia="Calibri" w:hAnsi="Times New Roman" w:cs="Times New Roman"/>
          <w:b/>
          <w:sz w:val="24"/>
          <w:szCs w:val="24"/>
        </w:rPr>
        <w:t xml:space="preserve"> – 2022» </w:t>
      </w: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47FE" w:rsidRPr="00FE47FE" w:rsidRDefault="00FE47FE" w:rsidP="00FE47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Информационное письмо</w:t>
      </w:r>
    </w:p>
    <w:p w:rsidR="00FE47FE" w:rsidRPr="00FE47FE" w:rsidRDefault="00FE47FE" w:rsidP="00FE47F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Цель проведения данного мероприятия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– повышение осведомленности, повышение знаний у населения и медицинского сообщества по эффективности и безопасности продленной антитромботической терапии, в том числе при пандемии </w:t>
      </w:r>
      <w:r w:rsidRPr="00FE47FE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FE47FE">
        <w:rPr>
          <w:rFonts w:ascii="Times New Roman" w:eastAsia="Calibri" w:hAnsi="Times New Roman" w:cs="Times New Roman"/>
          <w:sz w:val="24"/>
          <w:szCs w:val="24"/>
        </w:rPr>
        <w:t>-19 -  формирования приверженности к фармакотерапии тромбоза.</w:t>
      </w:r>
    </w:p>
    <w:p w:rsidR="00FE47FE" w:rsidRPr="00FE47FE" w:rsidRDefault="00FE47FE" w:rsidP="00FE47F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 xml:space="preserve">14 октября 2022  11.00-12.00 Круглый стол «Итоги дистанционного контроля МНО с приложением для смартфона» с участием пациентов -  обмен мнением, </w:t>
      </w:r>
      <w:r w:rsidRPr="00FE47FE">
        <w:rPr>
          <w:rFonts w:ascii="Times New Roman" w:eastAsia="Calibri" w:hAnsi="Times New Roman" w:cs="Times New Roman"/>
          <w:sz w:val="24"/>
          <w:szCs w:val="24"/>
        </w:rPr>
        <w:t>с участием министерства здравоохранения Архангельской области, Общественного совета по защите прав пациента при Росздравнадзоре по АО, место проведения г. Архангельск, ул. Суворова, д.1 в ГБУЗ Архангельской области «Первая городская клиническая больница имени Е.Е. Волосевич», Региональный центр антитром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отической терапии, корп. №2, 2 этаж  (ответственный профессор Н. Воробьева, А.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Щапков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Марусий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Ю.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Зимичева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Е.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Долгобородова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Лупач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47FE" w:rsidRPr="00FE47FE" w:rsidRDefault="00FE47FE" w:rsidP="00FE47F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14 октября 2022 с 12.30 выставка «Женщина в красном против тромбоза</w:t>
      </w:r>
      <w:r w:rsidRPr="00FE47FE">
        <w:rPr>
          <w:rFonts w:ascii="Times New Roman" w:eastAsia="Calibri" w:hAnsi="Times New Roman" w:cs="Times New Roman"/>
          <w:sz w:val="24"/>
          <w:szCs w:val="24"/>
        </w:rPr>
        <w:t>»,</w:t>
      </w:r>
      <w:r w:rsidRPr="00FE47FE">
        <w:rPr>
          <w:rFonts w:ascii="Calibri" w:eastAsia="Calibri" w:hAnsi="Calibri" w:cs="Times New Roman"/>
        </w:rPr>
        <w:t xml:space="preserve"> 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proofErr w:type="gramStart"/>
      <w:r w:rsidRPr="00FE47FE">
        <w:rPr>
          <w:rFonts w:ascii="Times New Roman" w:eastAsia="Calibri" w:hAnsi="Times New Roman" w:cs="Times New Roman"/>
          <w:sz w:val="24"/>
          <w:szCs w:val="24"/>
        </w:rPr>
        <w:t>проведения  -</w:t>
      </w:r>
      <w:proofErr w:type="gram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</w:t>
      </w:r>
      <w:r w:rsidRPr="00FE47FE">
        <w:rPr>
          <w:rFonts w:ascii="Calibri" w:eastAsia="Calibri" w:hAnsi="Calibri" w:cs="Times New Roman"/>
        </w:rPr>
        <w:t xml:space="preserve"> 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(ответственный профессор Н. Воробьева, А.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Щапков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Марусий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Ю.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Зимичева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Е.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Долгобородова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К. Лупач</w:t>
      </w:r>
      <w:r w:rsidRPr="00FE4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47FE" w:rsidRPr="00FE47FE" w:rsidRDefault="00FE47FE" w:rsidP="00FE47F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 xml:space="preserve">15 октября </w:t>
      </w:r>
      <w:proofErr w:type="gramStart"/>
      <w:r w:rsidRPr="00FE47FE">
        <w:rPr>
          <w:rFonts w:ascii="Times New Roman" w:eastAsia="Calibri" w:hAnsi="Times New Roman" w:cs="Times New Roman"/>
          <w:b/>
          <w:sz w:val="24"/>
          <w:szCs w:val="24"/>
        </w:rPr>
        <w:t>2022  10.00</w:t>
      </w:r>
      <w:proofErr w:type="gramEnd"/>
      <w:r w:rsidRPr="00FE47FE">
        <w:rPr>
          <w:rFonts w:ascii="Times New Roman" w:eastAsia="Calibri" w:hAnsi="Times New Roman" w:cs="Times New Roman"/>
          <w:b/>
          <w:sz w:val="24"/>
          <w:szCs w:val="24"/>
        </w:rPr>
        <w:t xml:space="preserve">-10.15 - Положительные эмоции против тромбоза «В человеке (а тем более в женщине), все должно быть прекрасно» (Показ модной женской одежды «Бренд Ирины Вартанян», 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г. Архангельск, набережная Северной Двины, 71, Агентство регионального развития, конференц-зал и WEB трансляция на платформе webinar.ru. (ответственный профессор Н. Воробьева, А.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Утенков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>, И. Вартанян)</w:t>
      </w:r>
    </w:p>
    <w:p w:rsidR="00FE47FE" w:rsidRPr="00FE47FE" w:rsidRDefault="00FE47FE" w:rsidP="00FE47F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 xml:space="preserve">16 октября 2022 14.30-15.30 флэш-моб «Архангельск без тромбоза – движение это жизнь», 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Центр развития спорта «Норд Арена» - плавательный бассейн –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аква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FE47FE">
        <w:rPr>
          <w:rFonts w:ascii="Times New Roman" w:eastAsia="Calibri" w:hAnsi="Times New Roman" w:cs="Times New Roman"/>
          <w:sz w:val="24"/>
          <w:szCs w:val="24"/>
        </w:rPr>
        <w:t>аэробика(</w:t>
      </w:r>
      <w:proofErr w:type="gram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ответственные - Н.А. Воробьева,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Марусий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А.А., А.А.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Щапков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, с участием студентов СГМУ, ветеранов СГМУ, школьников…..) </w:t>
      </w:r>
    </w:p>
    <w:p w:rsidR="00FE47FE" w:rsidRPr="00FE47FE" w:rsidRDefault="00FE47FE" w:rsidP="00FE4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14-15 октября 2022 г.– 10-я Всероссийская научно-практическая конференция «Безопасность и эффективность антитромботической терапии – доказательная медицина и реальная клиническая практика»,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место </w:t>
      </w:r>
      <w:proofErr w:type="gramStart"/>
      <w:r w:rsidRPr="00FE47FE">
        <w:rPr>
          <w:rFonts w:ascii="Times New Roman" w:eastAsia="Calibri" w:hAnsi="Times New Roman" w:cs="Times New Roman"/>
          <w:sz w:val="24"/>
          <w:szCs w:val="24"/>
        </w:rPr>
        <w:t>проведения  -</w:t>
      </w:r>
      <w:proofErr w:type="gram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47FE" w:rsidRPr="00FE47FE" w:rsidRDefault="00FE47FE" w:rsidP="00FE4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sz w:val="24"/>
          <w:szCs w:val="24"/>
        </w:rPr>
        <w:lastRenderedPageBreak/>
        <w:t>День первый (14.10.2022) г. Архангельск, ул. Суворова, д.1 в ГБУЗ Архангельской области «Первая городская клиническая больница имени Е.Е. Волосевич» (актовый зал) и WEB трансляция на платформе webinar.ru.</w:t>
      </w:r>
    </w:p>
    <w:p w:rsidR="00FE47FE" w:rsidRPr="00FE47FE" w:rsidRDefault="00FE47FE" w:rsidP="00FE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День второй (15.10.2022) г. Архангельск, набережная Северной Двины, 71, Агентство регионального развития, конференц-зал и WEB трансляция на платформе webinar.ru. (ответственный профессор Н.А. Воробьева,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Щапков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FE47FE">
        <w:rPr>
          <w:rFonts w:ascii="Times New Roman" w:eastAsia="Calibri" w:hAnsi="Times New Roman" w:cs="Times New Roman"/>
          <w:sz w:val="24"/>
          <w:szCs w:val="24"/>
        </w:rPr>
        <w:t>Марусий</w:t>
      </w:r>
      <w:proofErr w:type="spellEnd"/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А.А.)</w:t>
      </w:r>
      <w:r w:rsidRPr="00F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47FE" w:rsidRPr="00FE47FE" w:rsidRDefault="00FE47FE" w:rsidP="00FE4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7FE" w:rsidRPr="00FE47FE" w:rsidRDefault="00FE47FE" w:rsidP="00FE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</w:t>
      </w:r>
      <w:r w:rsidRPr="00FE4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подключения и регистрации на сайте кафедры клинической фармакологии и фармакотерапии Северного государственного медицинского университета</w:t>
      </w:r>
      <w:r w:rsidRPr="00FE4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7FE" w:rsidRPr="00FE47FE" w:rsidRDefault="00FE47FE" w:rsidP="00FE47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47FE" w:rsidRPr="00FE47FE" w:rsidRDefault="00FE47FE" w:rsidP="00FE47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10-15 октября 2022 г.  -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Тематическая выставка книг, посвященная проблеме патологии гемостаза, место проведения - СГМУ, научная библиотека. </w:t>
      </w:r>
    </w:p>
    <w:p w:rsidR="00FE47FE" w:rsidRPr="00FE47FE" w:rsidRDefault="00FE47FE" w:rsidP="00FE47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47FE">
        <w:rPr>
          <w:rFonts w:ascii="Times New Roman" w:eastAsia="Calibri" w:hAnsi="Times New Roman" w:cs="Times New Roman"/>
          <w:b/>
          <w:sz w:val="24"/>
          <w:szCs w:val="24"/>
        </w:rPr>
        <w:t>10-16 октября 2022 г.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 – тематический цикл повышения врачей в системе </w:t>
      </w:r>
      <w:r w:rsidRPr="00FE47FE">
        <w:rPr>
          <w:rFonts w:ascii="Times New Roman" w:eastAsia="Calibri" w:hAnsi="Times New Roman" w:cs="Times New Roman"/>
          <w:b/>
          <w:sz w:val="24"/>
          <w:szCs w:val="24"/>
        </w:rPr>
        <w:t>НМО «Организация и опыт работы антитромботических кабинетов»</w:t>
      </w:r>
      <w:r w:rsidRPr="00FE47FE">
        <w:rPr>
          <w:rFonts w:ascii="Times New Roman" w:eastAsia="Calibri" w:hAnsi="Times New Roman" w:cs="Times New Roman"/>
          <w:sz w:val="24"/>
          <w:szCs w:val="24"/>
        </w:rPr>
        <w:t xml:space="preserve"> - 36 часов (запись на портале НМО)</w:t>
      </w:r>
    </w:p>
    <w:p w:rsidR="00FE47FE" w:rsidRDefault="00FE47FE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</w:p>
    <w:p w:rsidR="007244F3" w:rsidRPr="006D5356" w:rsidRDefault="00D73B20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lastRenderedPageBreak/>
        <w:t>X</w:t>
      </w:r>
      <w:r w:rsidR="007244F3"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Всероссийская научно-практическая конференция</w:t>
      </w:r>
      <w:r w:rsidR="004C0D61" w:rsidRPr="004C0D61">
        <w:t xml:space="preserve"> </w:t>
      </w:r>
      <w:r w:rsidR="004C0D61" w:rsidRPr="004C0D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международным участием</w:t>
      </w:r>
      <w:r w:rsidR="007244F3"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 рамках проведения Всемирного дня борьбы с тромбозом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России - 20</w:t>
      </w:r>
      <w:r w:rsidR="001B676C" w:rsidRPr="001B6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B342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D5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B342CE" w:rsidRPr="00B34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Безопасность и эффективность антитромботической терапии – доказательная медицина и реальная клиническая практика</w:t>
      </w: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244F3" w:rsidRPr="006D5356" w:rsidRDefault="002914E4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14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посвященная 90-летию СГМУ</w:t>
      </w:r>
    </w:p>
    <w:p w:rsidR="002914E4" w:rsidRDefault="002914E4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  <w:r w:rsidR="00C46C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D4770F" w:rsidRPr="00C359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-1</w:t>
      </w:r>
      <w:r w:rsidR="00D4770F" w:rsidRPr="00C359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октября 20</w:t>
      </w:r>
      <w:r w:rsidR="001B676C" w:rsidRPr="00D73B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B34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1B676C" w:rsidRPr="00D73B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г.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73992503"/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коллеги!</w:t>
      </w:r>
    </w:p>
    <w:p w:rsidR="007244F3" w:rsidRPr="006D5356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FE5" w:rsidRPr="00ED3013" w:rsidRDefault="007244F3" w:rsidP="00724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программного комитета приглашаем Вас принять участие в работе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-й Всероссийской научно-практической конференции</w:t>
      </w:r>
      <w:r w:rsidR="004C0D61" w:rsidRPr="00ED3013">
        <w:rPr>
          <w:sz w:val="24"/>
          <w:szCs w:val="24"/>
        </w:rPr>
        <w:t xml:space="preserve"> </w:t>
      </w:r>
      <w:r w:rsidR="004C0D61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международным участием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342CE" w:rsidRPr="00ED3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Безопасность и эффективность антитромботической терапии – доказательная медицина и реальная клиническая практика</w:t>
      </w:r>
      <w:r w:rsidRPr="00ED3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состоится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770F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D4770F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D73B2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42CE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D73B2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D7CD9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гибридном</w:t>
      </w:r>
      <w:r w:rsidR="005F3FE5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формате</w:t>
      </w:r>
      <w:r w:rsidR="005F3FE5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A94" w:rsidRPr="00ED3013" w:rsidRDefault="005F3FE5" w:rsidP="00724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первый (14.10.2022) г.</w:t>
      </w:r>
      <w:r w:rsidR="00B13C0F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Архангельск,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Суворова, д.1 в ГБУЗ Архангельской области «Первая городская клиническая больница имени Е.Е. Волосевич» (актовый зал)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4770F"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5B27E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трансляция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webinar.ru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FE5" w:rsidRPr="00ED3013" w:rsidRDefault="005F3FE5" w:rsidP="007244F3">
      <w:pPr>
        <w:spacing w:after="0" w:line="240" w:lineRule="auto"/>
        <w:ind w:firstLine="708"/>
        <w:jc w:val="both"/>
        <w:rPr>
          <w:sz w:val="24"/>
          <w:szCs w:val="24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второй (15.10.2022) г.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Архангельск, наб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ережная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Северной Двины, 71, Агентство регионального развития, конференц-зал и </w:t>
      </w:r>
      <w:r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трансляция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webinar.ru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E4" w:rsidRDefault="00F30F9D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мероприятия: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новых современных знаний в области </w:t>
      </w:r>
      <w:proofErr w:type="spellStart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фармакогенетики</w:t>
      </w:r>
      <w:proofErr w:type="spellEnd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клинической фармакологии препаратов, влияющих на систему гемостаза 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антитромботических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гемостатических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фармакотерапии и профилактики тромбозо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инфекции</w:t>
      </w:r>
      <w:r w:rsidR="00D73B20" w:rsidRPr="00ED3013">
        <w:rPr>
          <w:sz w:val="24"/>
          <w:szCs w:val="24"/>
        </w:rPr>
        <w:t xml:space="preserve">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для реверсии антикоагулянтов в плановой и срочной ситуации (хирургии, гинекологии, нейрохирургии, травматологии, реаниматологии), основанных на элементах доказательной медицины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реальной клинической практики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способствующих повышению эффективности, безопасности и качества лечения, препаратами группы антикоагулянтов, утверждение регионального протокола 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тромбоэмболических осложнений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0"/>
    </w:p>
    <w:p w:rsidR="007244F3" w:rsidRPr="00ED3013" w:rsidRDefault="00F30F9D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ОМ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полученных  знаний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ОМ будут целенаправленно проводить антитромботическую терапию с учетом </w:t>
      </w:r>
      <w:proofErr w:type="spellStart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фармакогенетических</w:t>
      </w:r>
      <w:proofErr w:type="spellEnd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коморбитности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комплаентности</w:t>
      </w:r>
      <w:proofErr w:type="spellEnd"/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пациента, безопасности фармакотерапии,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адекватную терапию и профилактику тромбозов, в том числе при инфек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3523C6" w:rsidRPr="00ED3013">
        <w:rPr>
          <w:sz w:val="24"/>
          <w:szCs w:val="24"/>
        </w:rPr>
        <w:t xml:space="preserve"> 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COVID-19,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оценивать лабораторные показатели системы гемостаза на фоне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антитромбоцитарной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антикоагулянтной терапии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проводить 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и 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нежелательных побочных реакций на фармакотерапию.</w:t>
      </w:r>
    </w:p>
    <w:p w:rsidR="001A537C" w:rsidRPr="00ED3013" w:rsidRDefault="001A537C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ОРГАНИЗАТОРЫ: </w:t>
      </w:r>
    </w:p>
    <w:p w:rsidR="007244F3" w:rsidRPr="00ED3013" w:rsidRDefault="007244F3" w:rsidP="007244F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ассоциация специалистов по тромбозам, клинической гемостазиологии и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гемореологии</w:t>
      </w:r>
      <w:proofErr w:type="spellEnd"/>
    </w:p>
    <w:p w:rsidR="007244F3" w:rsidRPr="00ED3013" w:rsidRDefault="007244F3" w:rsidP="007244F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Межрегиональная общественная организация «Ассоциация клинических фармакологов»</w:t>
      </w:r>
    </w:p>
    <w:p w:rsidR="007244F3" w:rsidRPr="00ED3013" w:rsidRDefault="007244F3" w:rsidP="007244F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Архангельской области</w:t>
      </w:r>
    </w:p>
    <w:p w:rsidR="007244F3" w:rsidRPr="00ED3013" w:rsidRDefault="007244F3" w:rsidP="007244F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Архангельск</w:t>
      </w:r>
    </w:p>
    <w:p w:rsidR="003523C6" w:rsidRPr="00ED3013" w:rsidRDefault="003523C6" w:rsidP="007244F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Российский Консорциум «Генетика сердечно-сосудистых заболеваний»</w:t>
      </w:r>
    </w:p>
    <w:p w:rsidR="007244F3" w:rsidRPr="00ED3013" w:rsidRDefault="00AD40BB" w:rsidP="007244F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центр антитромботической терапии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Архангельской области «Первая городская клиническая больница им. Е.Е. Волосевич» г. Архангельска </w:t>
      </w:r>
    </w:p>
    <w:p w:rsidR="007244F3" w:rsidRPr="00ED3013" w:rsidRDefault="007244F3" w:rsidP="0035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Место проведения: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63A" w:rsidRPr="00ED3013" w:rsidRDefault="005F3FE5" w:rsidP="0072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октября. 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Архангельск, ул. Суворова, д.1 в ГБУЗ Архангельской области «Первая городская клиническая больница имени Е.Е. Волосевич» (актовый зал)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40BB"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F30F9D" w:rsidRPr="00ED3013">
        <w:rPr>
          <w:sz w:val="24"/>
          <w:szCs w:val="24"/>
        </w:rPr>
        <w:t xml:space="preserve"> </w:t>
      </w:r>
      <w:r w:rsidRPr="00ED3013">
        <w:rPr>
          <w:rFonts w:ascii="Times New Roman" w:hAnsi="Times New Roman" w:cs="Times New Roman"/>
          <w:sz w:val="24"/>
          <w:szCs w:val="24"/>
        </w:rPr>
        <w:t>–</w:t>
      </w:r>
      <w:r w:rsidR="003523C6" w:rsidRPr="00ED3013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hAnsi="Times New Roman" w:cs="Times New Roman"/>
          <w:sz w:val="24"/>
          <w:szCs w:val="24"/>
        </w:rPr>
        <w:t>на платформе webinar.ru</w:t>
      </w:r>
    </w:p>
    <w:p w:rsidR="005F3FE5" w:rsidRPr="00ED3013" w:rsidRDefault="005F3FE5" w:rsidP="005F3FE5">
      <w:pPr>
        <w:rPr>
          <w:rFonts w:ascii="Times New Roman" w:hAnsi="Times New Roman" w:cs="Times New Roman"/>
          <w:sz w:val="24"/>
          <w:szCs w:val="24"/>
        </w:rPr>
      </w:pPr>
      <w:r w:rsidRPr="00ED3013">
        <w:rPr>
          <w:rFonts w:ascii="Times New Roman" w:hAnsi="Times New Roman" w:cs="Times New Roman"/>
          <w:sz w:val="24"/>
          <w:szCs w:val="24"/>
        </w:rPr>
        <w:t xml:space="preserve">15 октября. </w:t>
      </w:r>
      <w:r w:rsidR="002914E4">
        <w:rPr>
          <w:rFonts w:ascii="Times New Roman" w:hAnsi="Times New Roman" w:cs="Times New Roman"/>
          <w:sz w:val="24"/>
          <w:szCs w:val="24"/>
        </w:rPr>
        <w:t xml:space="preserve"> - </w:t>
      </w:r>
      <w:r w:rsidRPr="00ED3013">
        <w:rPr>
          <w:rFonts w:ascii="Times New Roman" w:hAnsi="Times New Roman" w:cs="Times New Roman"/>
          <w:sz w:val="24"/>
          <w:szCs w:val="24"/>
        </w:rPr>
        <w:t>г.</w:t>
      </w:r>
      <w:r w:rsidR="00363961" w:rsidRPr="00ED3013">
        <w:rPr>
          <w:rFonts w:ascii="Times New Roman" w:hAnsi="Times New Roman" w:cs="Times New Roman"/>
          <w:sz w:val="24"/>
          <w:szCs w:val="24"/>
        </w:rPr>
        <w:t xml:space="preserve"> </w:t>
      </w:r>
      <w:r w:rsidRPr="00ED3013">
        <w:rPr>
          <w:rFonts w:ascii="Times New Roman" w:hAnsi="Times New Roman" w:cs="Times New Roman"/>
          <w:sz w:val="24"/>
          <w:szCs w:val="24"/>
        </w:rPr>
        <w:t>Архангельск, наб. Северной Двины, 71, Агентство регионального развития, конференц-зал и WEB-подключение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hAnsi="Times New Roman" w:cs="Times New Roman"/>
          <w:sz w:val="24"/>
          <w:szCs w:val="24"/>
        </w:rPr>
        <w:t>на платформе webinar.ru</w:t>
      </w:r>
    </w:p>
    <w:p w:rsidR="005F3FE5" w:rsidRPr="00ED3013" w:rsidRDefault="005F3FE5" w:rsidP="007244F3">
      <w:pPr>
        <w:spacing w:after="0" w:line="240" w:lineRule="auto"/>
        <w:jc w:val="both"/>
        <w:rPr>
          <w:sz w:val="24"/>
          <w:szCs w:val="24"/>
        </w:rPr>
      </w:pPr>
    </w:p>
    <w:p w:rsidR="00BE1B37" w:rsidRPr="00ED3013" w:rsidRDefault="00E711B7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BE1B37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подключения и регистрации на сайте кафедры клинической фармакологии и фармакотерапии Северного государственного медицинского университета</w:t>
      </w:r>
      <w:r w:rsidR="00BE1B37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44F3" w:rsidRPr="00ED3013" w:rsidRDefault="00E711B7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763A" w:rsidRPr="00ED3013" w:rsidRDefault="00024F7F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Регистрация на стойке на бумажных носителях на входе актовый зал и повторная регистрация после окончания ОМ при очном присутствии и использование всплывающих окон при онлайн трансляции. Для контроля присутствия в онлайн слушателей </w:t>
      </w:r>
      <w:proofErr w:type="gramStart"/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  предварительную</w:t>
      </w:r>
      <w:proofErr w:type="gramEnd"/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регистрацию, контроль активности во время проведения конференции и контроль подтверждения периодических проверок (контролей) присутствия "у монитора". Общее количество контролей -  6, минимальное необходимое количество контролей присутствия участника в числах не менее 4 </w:t>
      </w:r>
      <w:r w:rsidR="00B342CE"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 в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течении трансляции. Минимальный порог времени присутствия участника в минутах - 190 минут за каждый день ОМ.</w:t>
      </w:r>
    </w:p>
    <w:p w:rsidR="00B13C0F" w:rsidRPr="00ED3013" w:rsidRDefault="00B13C0F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="00B4203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770F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42CE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12.30-13.00 Регистрация участников </w:t>
      </w:r>
    </w:p>
    <w:p w:rsidR="007244F3" w:rsidRPr="00ED3013" w:rsidRDefault="007244F3" w:rsidP="00AD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</w:t>
      </w:r>
      <w:r w:rsidR="00BE1B3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D48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0BB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 WEB-трансляцией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webinar.ru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2CE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770F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3C0F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42CE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4203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44F3" w:rsidRPr="00ED3013" w:rsidRDefault="00D4770F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3599B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00-10.00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участников</w:t>
      </w:r>
    </w:p>
    <w:p w:rsidR="007244F3" w:rsidRPr="00ED3013" w:rsidRDefault="00D4770F" w:rsidP="00AD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B3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599B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1B3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0BB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 WEB-трансляцией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webinar.ru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для справок: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(8182) 632-710 </w:t>
      </w:r>
      <w:hyperlink r:id="rId6" w:history="1"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clinfarm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BE1B3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кафедра клинической фармакологии и фармакотерапии Северного государственного медицинского университета</w:t>
      </w:r>
      <w:r w:rsidR="005D48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Архангельск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(8182)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632-910 </w:t>
      </w:r>
      <w:hyperlink r:id="rId7" w:history="1"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gemostas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2007@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BE1B3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B676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центр антитромботической терапии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Архангельской области «Первая городская клиническая больница имени Е.Е. Волосевич»</w:t>
      </w:r>
      <w:r w:rsidR="005D48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Архангельск</w:t>
      </w:r>
    </w:p>
    <w:p w:rsidR="007244F3" w:rsidRPr="00ED3013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 программного комитета конференции: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программного комитета, заведующая кафедрой клинической фармакологии и фармакотерапии СГМУ, член правления Национальной ассоциации по тромбозу и гемостазу главный внештатный специалист –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гемостазиолог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Архангельской области, заслуженный врач РФ, доктор медицинских наук, профессор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Воробьева Надежда Александровна</w:t>
      </w:r>
      <w:r w:rsidRPr="00ED3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7244F3" w:rsidRPr="00ED3013" w:rsidRDefault="00C86637" w:rsidP="0072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clinfarm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="007244F3" w:rsidRPr="00ED30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 </w:t>
      </w:r>
      <w:hyperlink r:id="rId9" w:history="1"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gemostas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2007@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244F3" w:rsidRPr="00ED30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(8182) 632-710</w:t>
      </w:r>
    </w:p>
    <w:p w:rsidR="00363961" w:rsidRPr="00ED3013" w:rsidRDefault="00363961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РАБОТЫ КОНФЕРЕНЦИИ</w:t>
      </w:r>
    </w:p>
    <w:p w:rsidR="0051763A" w:rsidRPr="00ED3013" w:rsidRDefault="0051763A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4770F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342CE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7483"/>
      </w:tblGrid>
      <w:tr w:rsidR="00AD40BB" w:rsidRPr="00ED3013" w:rsidTr="00754848">
        <w:tc>
          <w:tcPr>
            <w:tcW w:w="1951" w:type="dxa"/>
          </w:tcPr>
          <w:p w:rsidR="007244F3" w:rsidRPr="00ED3013" w:rsidRDefault="007244F3" w:rsidP="00754848">
            <w:pPr>
              <w:rPr>
                <w:b/>
                <w:sz w:val="24"/>
                <w:szCs w:val="24"/>
              </w:rPr>
            </w:pPr>
            <w:r w:rsidRPr="00ED3013">
              <w:rPr>
                <w:b/>
                <w:sz w:val="24"/>
                <w:szCs w:val="24"/>
              </w:rPr>
              <w:t>12.30-13.00</w:t>
            </w:r>
          </w:p>
        </w:tc>
        <w:tc>
          <w:tcPr>
            <w:tcW w:w="7620" w:type="dxa"/>
          </w:tcPr>
          <w:p w:rsidR="007244F3" w:rsidRPr="00ED3013" w:rsidRDefault="007244F3" w:rsidP="00754848">
            <w:pPr>
              <w:rPr>
                <w:sz w:val="24"/>
                <w:szCs w:val="24"/>
              </w:rPr>
            </w:pPr>
            <w:r w:rsidRPr="00ED3013">
              <w:rPr>
                <w:sz w:val="24"/>
                <w:szCs w:val="24"/>
              </w:rPr>
              <w:t>Регистрация участников, заполнение анкет участников</w:t>
            </w:r>
            <w:r w:rsidR="000469DB" w:rsidRPr="00ED3013">
              <w:rPr>
                <w:sz w:val="24"/>
                <w:szCs w:val="24"/>
              </w:rPr>
      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</w:t>
            </w:r>
          </w:p>
        </w:tc>
      </w:tr>
      <w:tr w:rsidR="00AD40BB" w:rsidRPr="00ED3013" w:rsidTr="00754848">
        <w:tc>
          <w:tcPr>
            <w:tcW w:w="1951" w:type="dxa"/>
          </w:tcPr>
          <w:p w:rsidR="007244F3" w:rsidRPr="00ED3013" w:rsidRDefault="007244F3" w:rsidP="00AD40BB">
            <w:pPr>
              <w:rPr>
                <w:b/>
                <w:sz w:val="24"/>
                <w:szCs w:val="24"/>
              </w:rPr>
            </w:pPr>
            <w:r w:rsidRPr="00ED3013">
              <w:rPr>
                <w:b/>
                <w:sz w:val="24"/>
                <w:szCs w:val="24"/>
              </w:rPr>
              <w:t>13.00-</w:t>
            </w:r>
            <w:r w:rsidR="00AD40BB" w:rsidRPr="00ED3013">
              <w:rPr>
                <w:b/>
                <w:sz w:val="24"/>
                <w:szCs w:val="24"/>
              </w:rPr>
              <w:t>18.</w:t>
            </w:r>
            <w:r w:rsidR="00AD40BB" w:rsidRPr="00ED3013">
              <w:rPr>
                <w:b/>
                <w:sz w:val="24"/>
                <w:szCs w:val="24"/>
                <w:lang w:val="en-US"/>
              </w:rPr>
              <w:t>30</w:t>
            </w:r>
            <w:r w:rsidRPr="00ED301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20" w:type="dxa"/>
          </w:tcPr>
          <w:p w:rsidR="007244F3" w:rsidRPr="00ED3013" w:rsidRDefault="007244F3" w:rsidP="00754848">
            <w:pPr>
              <w:rPr>
                <w:sz w:val="24"/>
                <w:szCs w:val="24"/>
              </w:rPr>
            </w:pPr>
            <w:r w:rsidRPr="00ED3013">
              <w:rPr>
                <w:sz w:val="24"/>
                <w:szCs w:val="24"/>
              </w:rPr>
              <w:t>Конференция</w:t>
            </w:r>
            <w:r w:rsidR="006603ED" w:rsidRPr="00ED3013">
              <w:rPr>
                <w:sz w:val="24"/>
                <w:szCs w:val="24"/>
              </w:rPr>
              <w:t xml:space="preserve"> с </w:t>
            </w:r>
            <w:r w:rsidR="00AD40BB" w:rsidRPr="00ED3013">
              <w:rPr>
                <w:sz w:val="24"/>
                <w:szCs w:val="24"/>
                <w:lang w:val="en-US"/>
              </w:rPr>
              <w:t>WEB</w:t>
            </w:r>
            <w:r w:rsidR="00AD40BB" w:rsidRPr="00ED3013">
              <w:rPr>
                <w:sz w:val="24"/>
                <w:szCs w:val="24"/>
              </w:rPr>
              <w:t xml:space="preserve">-трансляцией </w:t>
            </w:r>
            <w:r w:rsidR="001A537C" w:rsidRPr="00ED3013">
              <w:rPr>
                <w:sz w:val="24"/>
                <w:szCs w:val="24"/>
              </w:rPr>
              <w:t xml:space="preserve">на платформе webinar.ru </w:t>
            </w:r>
            <w:hyperlink r:id="rId10" w:history="1">
              <w:r w:rsidR="001A537C" w:rsidRPr="00ED3013">
                <w:rPr>
                  <w:rStyle w:val="a4"/>
                  <w:sz w:val="24"/>
                  <w:szCs w:val="24"/>
                </w:rPr>
                <w:t>https://events.webinar.ru/event/11346801/584969027/edit#</w:t>
              </w:r>
            </w:hyperlink>
            <w:r w:rsidR="001A537C" w:rsidRPr="00ED3013">
              <w:rPr>
                <w:sz w:val="24"/>
                <w:szCs w:val="24"/>
              </w:rPr>
              <w:t xml:space="preserve"> </w:t>
            </w:r>
          </w:p>
        </w:tc>
      </w:tr>
    </w:tbl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4770F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5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342CE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7491"/>
      </w:tblGrid>
      <w:tr w:rsidR="00AD40BB" w:rsidRPr="00ED3013" w:rsidTr="00754848">
        <w:tc>
          <w:tcPr>
            <w:tcW w:w="1951" w:type="dxa"/>
          </w:tcPr>
          <w:p w:rsidR="007244F3" w:rsidRPr="00ED3013" w:rsidRDefault="00D4770F" w:rsidP="00754848">
            <w:pPr>
              <w:rPr>
                <w:b/>
                <w:sz w:val="24"/>
                <w:szCs w:val="24"/>
                <w:lang w:val="en-US"/>
              </w:rPr>
            </w:pPr>
            <w:r w:rsidRPr="00ED3013">
              <w:rPr>
                <w:b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7620" w:type="dxa"/>
          </w:tcPr>
          <w:p w:rsidR="007244F3" w:rsidRPr="00ED3013" w:rsidRDefault="007244F3" w:rsidP="00754848">
            <w:pPr>
              <w:rPr>
                <w:sz w:val="24"/>
                <w:szCs w:val="24"/>
              </w:rPr>
            </w:pPr>
            <w:r w:rsidRPr="00ED3013">
              <w:rPr>
                <w:sz w:val="24"/>
                <w:szCs w:val="24"/>
              </w:rPr>
              <w:t>Регистрация участников, заполнение анкет участников</w:t>
            </w:r>
            <w:r w:rsidR="000469DB" w:rsidRPr="00ED3013">
              <w:rPr>
                <w:sz w:val="24"/>
                <w:szCs w:val="24"/>
              </w:rPr>
              <w:t xml:space="preserve"> г. Архангельск, наб. Северной Двины, 71, Агентство регионального развития, конференц-зал</w:t>
            </w:r>
          </w:p>
        </w:tc>
      </w:tr>
      <w:tr w:rsidR="00AD40BB" w:rsidRPr="00ED3013" w:rsidTr="00754848">
        <w:tc>
          <w:tcPr>
            <w:tcW w:w="1951" w:type="dxa"/>
          </w:tcPr>
          <w:p w:rsidR="007244F3" w:rsidRPr="00ED3013" w:rsidRDefault="00D4770F" w:rsidP="00C3599B">
            <w:pPr>
              <w:rPr>
                <w:b/>
                <w:sz w:val="24"/>
                <w:szCs w:val="24"/>
              </w:rPr>
            </w:pPr>
            <w:r w:rsidRPr="00ED3013">
              <w:rPr>
                <w:b/>
                <w:sz w:val="24"/>
                <w:szCs w:val="24"/>
                <w:lang w:val="en-US"/>
              </w:rPr>
              <w:t>10.00</w:t>
            </w:r>
            <w:r w:rsidR="007244F3" w:rsidRPr="00ED3013">
              <w:rPr>
                <w:b/>
                <w:sz w:val="24"/>
                <w:szCs w:val="24"/>
              </w:rPr>
              <w:t>-</w:t>
            </w:r>
            <w:r w:rsidR="00AD40BB" w:rsidRPr="00ED3013">
              <w:rPr>
                <w:b/>
                <w:sz w:val="24"/>
                <w:szCs w:val="24"/>
              </w:rPr>
              <w:t>1</w:t>
            </w:r>
            <w:r w:rsidR="00642A7C" w:rsidRPr="00ED3013">
              <w:rPr>
                <w:b/>
                <w:sz w:val="24"/>
                <w:szCs w:val="24"/>
              </w:rPr>
              <w:t>6</w:t>
            </w:r>
            <w:r w:rsidR="00AD40BB" w:rsidRPr="00ED3013">
              <w:rPr>
                <w:b/>
                <w:sz w:val="24"/>
                <w:szCs w:val="24"/>
              </w:rPr>
              <w:t>.</w:t>
            </w:r>
            <w:r w:rsidR="00AD40BB" w:rsidRPr="00ED3013">
              <w:rPr>
                <w:b/>
                <w:sz w:val="24"/>
                <w:szCs w:val="24"/>
                <w:lang w:val="en-US"/>
              </w:rPr>
              <w:t>30</w:t>
            </w:r>
            <w:r w:rsidR="007244F3" w:rsidRPr="00ED301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20" w:type="dxa"/>
          </w:tcPr>
          <w:p w:rsidR="007244F3" w:rsidRPr="00ED3013" w:rsidRDefault="007244F3" w:rsidP="00754848">
            <w:pPr>
              <w:rPr>
                <w:sz w:val="24"/>
                <w:szCs w:val="24"/>
              </w:rPr>
            </w:pPr>
            <w:r w:rsidRPr="00ED3013">
              <w:rPr>
                <w:sz w:val="24"/>
                <w:szCs w:val="24"/>
              </w:rPr>
              <w:t>Конференция</w:t>
            </w:r>
            <w:r w:rsidR="006603ED" w:rsidRPr="00ED3013">
              <w:rPr>
                <w:sz w:val="24"/>
                <w:szCs w:val="24"/>
              </w:rPr>
              <w:t xml:space="preserve"> с </w:t>
            </w:r>
            <w:r w:rsidR="00AD40BB" w:rsidRPr="00ED3013">
              <w:rPr>
                <w:sz w:val="24"/>
                <w:szCs w:val="24"/>
                <w:lang w:val="en-US"/>
              </w:rPr>
              <w:t>WEB</w:t>
            </w:r>
            <w:r w:rsidR="00AD40BB" w:rsidRPr="00ED3013">
              <w:rPr>
                <w:sz w:val="24"/>
                <w:szCs w:val="24"/>
              </w:rPr>
              <w:t xml:space="preserve">-трансляцией </w:t>
            </w:r>
            <w:r w:rsidR="001A537C" w:rsidRPr="00ED3013">
              <w:rPr>
                <w:sz w:val="24"/>
                <w:szCs w:val="24"/>
              </w:rPr>
              <w:t xml:space="preserve">на платформе webinar.ru </w:t>
            </w:r>
            <w:hyperlink r:id="rId11" w:history="1">
              <w:r w:rsidR="001A537C" w:rsidRPr="00ED3013">
                <w:rPr>
                  <w:rStyle w:val="a4"/>
                  <w:sz w:val="24"/>
                  <w:szCs w:val="24"/>
                </w:rPr>
                <w:t>https://events.webinar.ru/event/394242857/1594277634/edit#</w:t>
              </w:r>
            </w:hyperlink>
            <w:r w:rsidR="001A537C" w:rsidRPr="00ED3013">
              <w:rPr>
                <w:sz w:val="24"/>
                <w:szCs w:val="24"/>
              </w:rPr>
              <w:t xml:space="preserve"> </w:t>
            </w:r>
          </w:p>
        </w:tc>
      </w:tr>
    </w:tbl>
    <w:p w:rsidR="007244F3" w:rsidRPr="00AD40BB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4F3" w:rsidRPr="00AD40BB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программного комитета</w:t>
      </w:r>
    </w:p>
    <w:p w:rsidR="007244F3" w:rsidRPr="00BE1B37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7411"/>
      </w:tblGrid>
      <w:tr w:rsidR="007244F3" w:rsidRPr="00BE1B37" w:rsidTr="00754848">
        <w:tc>
          <w:tcPr>
            <w:tcW w:w="1951" w:type="dxa"/>
          </w:tcPr>
          <w:p w:rsidR="007244F3" w:rsidRPr="00BE1B37" w:rsidRDefault="007244F3" w:rsidP="00754848">
            <w:pPr>
              <w:rPr>
                <w:b/>
                <w:sz w:val="24"/>
                <w:szCs w:val="24"/>
              </w:rPr>
            </w:pPr>
            <w:r w:rsidRPr="00BE1B37">
              <w:rPr>
                <w:sz w:val="24"/>
                <w:szCs w:val="24"/>
              </w:rPr>
              <w:t>Воробьева Надежда Александровна</w:t>
            </w:r>
          </w:p>
        </w:tc>
        <w:tc>
          <w:tcPr>
            <w:tcW w:w="7620" w:type="dxa"/>
          </w:tcPr>
          <w:p w:rsidR="007244F3" w:rsidRPr="00BE1B37" w:rsidRDefault="007244F3" w:rsidP="00754848">
            <w:pPr>
              <w:jc w:val="both"/>
              <w:rPr>
                <w:sz w:val="24"/>
                <w:szCs w:val="24"/>
              </w:rPr>
            </w:pPr>
            <w:r w:rsidRPr="00BE1B37">
              <w:rPr>
                <w:sz w:val="24"/>
                <w:szCs w:val="24"/>
              </w:rPr>
              <w:t xml:space="preserve">заведующая кафедрой клинической фармакологии и фармакотерапии ФГБОУ ВО СГМУ Минздрава России, главный внештатный специалист – </w:t>
            </w:r>
            <w:proofErr w:type="spellStart"/>
            <w:r w:rsidRPr="00BE1B37">
              <w:rPr>
                <w:sz w:val="24"/>
                <w:szCs w:val="24"/>
              </w:rPr>
              <w:t>гемостазиолог</w:t>
            </w:r>
            <w:proofErr w:type="spellEnd"/>
            <w:r w:rsidRPr="00BE1B37">
              <w:rPr>
                <w:sz w:val="24"/>
                <w:szCs w:val="24"/>
              </w:rPr>
              <w:t xml:space="preserve"> министерства здравоохранения Архангельской области, </w:t>
            </w:r>
            <w:r w:rsidR="001B676C" w:rsidRPr="00BE1B37">
              <w:rPr>
                <w:sz w:val="24"/>
                <w:szCs w:val="24"/>
              </w:rPr>
              <w:t xml:space="preserve">руководитель Регионального центра антитромботической терапии Архангельской области, </w:t>
            </w:r>
            <w:r w:rsidRPr="00BE1B37">
              <w:rPr>
                <w:sz w:val="24"/>
                <w:szCs w:val="24"/>
              </w:rPr>
              <w:t xml:space="preserve">член правления Национальной ассоциации по тромбозу и гемостазу, профессор, доктор медицинских наук, Заслуженный врач РФ, Архангельск </w:t>
            </w:r>
          </w:p>
          <w:p w:rsidR="007244F3" w:rsidRPr="00BE1B37" w:rsidRDefault="007244F3" w:rsidP="00754848">
            <w:pPr>
              <w:jc w:val="both"/>
              <w:rPr>
                <w:sz w:val="24"/>
                <w:szCs w:val="24"/>
              </w:rPr>
            </w:pPr>
            <w:r w:rsidRPr="00BE1B37">
              <w:rPr>
                <w:sz w:val="24"/>
                <w:szCs w:val="24"/>
              </w:rPr>
              <w:t xml:space="preserve"> </w:t>
            </w:r>
            <w:hyperlink r:id="rId12" w:history="1">
              <w:r w:rsidRPr="00BE1B37">
                <w:rPr>
                  <w:color w:val="0000FF"/>
                  <w:sz w:val="24"/>
                  <w:szCs w:val="24"/>
                  <w:u w:val="single"/>
                  <w:lang w:val="en-US"/>
                </w:rPr>
                <w:t>clinfarm</w:t>
              </w:r>
              <w:r w:rsidRPr="00BE1B37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BE1B37">
                <w:rPr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BE1B3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BE1B37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="00992BD4" w:rsidRPr="00BE1B37">
              <w:rPr>
                <w:sz w:val="24"/>
                <w:szCs w:val="24"/>
              </w:rPr>
              <w:t xml:space="preserve">   </w:t>
            </w:r>
            <w:r w:rsidRPr="00BE1B37">
              <w:rPr>
                <w:sz w:val="24"/>
                <w:szCs w:val="24"/>
              </w:rPr>
              <w:t xml:space="preserve"> </w:t>
            </w:r>
            <w:hyperlink r:id="rId13" w:history="1">
              <w:r w:rsidRPr="00BE1B37">
                <w:rPr>
                  <w:color w:val="0000FF"/>
                  <w:sz w:val="24"/>
                  <w:szCs w:val="24"/>
                  <w:u w:val="single"/>
                  <w:lang w:val="en-US"/>
                </w:rPr>
                <w:t>gemostaz</w:t>
              </w:r>
              <w:r w:rsidRPr="00BE1B37">
                <w:rPr>
                  <w:color w:val="0000FF"/>
                  <w:sz w:val="24"/>
                  <w:szCs w:val="24"/>
                  <w:u w:val="single"/>
                </w:rPr>
                <w:t>2007@</w:t>
              </w:r>
              <w:r w:rsidRPr="00BE1B37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BE1B3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BE1B37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BE1B37">
              <w:rPr>
                <w:sz w:val="24"/>
                <w:szCs w:val="24"/>
              </w:rPr>
              <w:t xml:space="preserve">  (8182)632 – 710</w:t>
            </w:r>
          </w:p>
        </w:tc>
      </w:tr>
    </w:tbl>
    <w:p w:rsidR="007244F3" w:rsidRPr="00BE1B37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BE1B37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ПРОГРАММНОГО КОМИТЕТА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421"/>
      </w:tblGrid>
      <w:tr w:rsidR="007244F3" w:rsidRPr="00BE1B37" w:rsidTr="00754848">
        <w:tc>
          <w:tcPr>
            <w:tcW w:w="1951" w:type="dxa"/>
          </w:tcPr>
          <w:p w:rsidR="007244F3" w:rsidRPr="00BE1B37" w:rsidRDefault="007244F3" w:rsidP="007548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7244F3" w:rsidRPr="00BE1B37" w:rsidRDefault="007244F3" w:rsidP="00754848">
            <w:pPr>
              <w:jc w:val="both"/>
              <w:rPr>
                <w:sz w:val="24"/>
                <w:szCs w:val="24"/>
              </w:rPr>
            </w:pPr>
          </w:p>
        </w:tc>
      </w:tr>
      <w:tr w:rsidR="007244F3" w:rsidRPr="00BE1B37" w:rsidTr="00754848">
        <w:tc>
          <w:tcPr>
            <w:tcW w:w="1951" w:type="dxa"/>
          </w:tcPr>
          <w:p w:rsidR="007244F3" w:rsidRPr="00C3599B" w:rsidRDefault="005C7C4B" w:rsidP="00754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Тюленева Лариса Германовна</w:t>
            </w:r>
          </w:p>
        </w:tc>
        <w:tc>
          <w:tcPr>
            <w:tcW w:w="7620" w:type="dxa"/>
          </w:tcPr>
          <w:p w:rsidR="002914E4" w:rsidRDefault="005C7C4B" w:rsidP="00992BD4">
            <w:pPr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</w:rPr>
              <w:t>Заместитель главного врача</w:t>
            </w:r>
            <w:r>
              <w:t xml:space="preserve"> </w:t>
            </w:r>
            <w:r w:rsidRPr="005C7C4B">
              <w:rPr>
                <w:sz w:val="24"/>
                <w:szCs w:val="24"/>
              </w:rPr>
              <w:t>ГБУЗ Архангельской области «Первая ГКБ им. Е.Е. Волосевич», Архангельск</w:t>
            </w:r>
            <w:r>
              <w:rPr>
                <w:sz w:val="24"/>
                <w:szCs w:val="24"/>
              </w:rPr>
              <w:t>, врач кардиолог высшей категории</w:t>
            </w:r>
          </w:p>
          <w:p w:rsidR="007244F3" w:rsidRPr="00C3599B" w:rsidRDefault="007244F3" w:rsidP="00992BD4">
            <w:pPr>
              <w:jc w:val="both"/>
              <w:rPr>
                <w:sz w:val="24"/>
                <w:szCs w:val="24"/>
              </w:rPr>
            </w:pPr>
          </w:p>
        </w:tc>
      </w:tr>
    </w:tbl>
    <w:p w:rsidR="007244F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лекторах</w:t>
      </w:r>
      <w:r w:rsidR="005F3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9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3FE5" w:rsidRPr="00BE1B37" w:rsidRDefault="005F3FE5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BB" w:rsidRDefault="007244F3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AD40BB"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Андреева Анна Владимировна</w:t>
      </w:r>
      <w:r w:rsidR="00AD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музейного комплекса </w:t>
      </w:r>
      <w:r w:rsidR="00AD40BB" w:rsidRPr="00AD4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ВО «Северный государственный медицинский университет» Минздрава России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Архангельск</w:t>
      </w:r>
    </w:p>
    <w:p w:rsidR="00960422" w:rsidRDefault="00960422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D22948"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Баранов Алексей Николаевич</w:t>
      </w:r>
      <w:r w:rsidR="00D2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948" w:rsidRPr="0052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2948" w:rsidRPr="001A5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медицинских наук</w:t>
      </w:r>
      <w:r w:rsidR="00D22948" w:rsidRPr="00522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профессор, заведующий кафедрой акушерства и гинекологии ФГБОУ ВО «Северный государственный медицинский университет» Минздрава России, председатель общества врачей акушеров-гинекологов Архангельской области</w:t>
      </w:r>
    </w:p>
    <w:p w:rsidR="005C7C4B" w:rsidRPr="00CC429E" w:rsidRDefault="005C7C4B" w:rsidP="005C7C4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CC429E">
        <w:rPr>
          <w:rFonts w:ascii="Times New Roman" w:hAnsi="Times New Roman" w:cs="Times New Roman"/>
          <w:b/>
          <w:bCs/>
          <w:iCs/>
          <w:sz w:val="24"/>
          <w:szCs w:val="24"/>
        </w:rPr>
        <w:t>Белякова Ирина Вячеславовна</w:t>
      </w:r>
      <w:r w:rsidRPr="00CC429E">
        <w:rPr>
          <w:rFonts w:ascii="Times New Roman" w:hAnsi="Times New Roman" w:cs="Times New Roman"/>
          <w:bCs/>
          <w:iCs/>
          <w:sz w:val="24"/>
          <w:szCs w:val="24"/>
        </w:rPr>
        <w:t xml:space="preserve"> -   доцент кафедры клинической фармакологии и фармакотерапии ФГБУ ВО «Северный государственный медицинский университет» Минздрава России, кандидат медицинских наук, Архангельск</w:t>
      </w:r>
    </w:p>
    <w:p w:rsidR="005C7C4B" w:rsidRPr="00AD40BB" w:rsidRDefault="005C7C4B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948" w:rsidRDefault="00C87B5E" w:rsidP="003162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4</w:t>
      </w:r>
      <w:r w:rsidR="00CC429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22948" w:rsidRPr="00642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Бобров Сергей Александрович</w:t>
      </w:r>
      <w:r w:rsidR="00D2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948" w:rsidRPr="0064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="002914E4" w:rsidRP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наук</w:t>
      </w:r>
      <w:r w:rsidR="00D22948" w:rsidRPr="0064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 акушер-гинеколог, гематолог, доцент кафедры неонатологии с курсами неврологии и акушерства-</w:t>
      </w:r>
      <w:proofErr w:type="gramStart"/>
      <w:r w:rsidR="00D22948" w:rsidRPr="00642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гинекологии,  Санкт</w:t>
      </w:r>
      <w:proofErr w:type="gramEnd"/>
      <w:r w:rsidR="00D22948" w:rsidRPr="00642A7C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-Петербургский государственный педиатрический медицинский университет, г. Санкт-Петербург</w:t>
      </w:r>
    </w:p>
    <w:p w:rsidR="00644017" w:rsidRPr="00BE1B37" w:rsidRDefault="00C87B5E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2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44017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Воробьева Надежда Александровна </w:t>
      </w:r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клинической фармакологии и фармакотерапии федерального государственного бюджетного образовательного учреждения высшего образования «Северный государственный медицинский университет» Минздрава России, главный внештатный специалист – </w:t>
      </w:r>
      <w:proofErr w:type="spellStart"/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гемостазиолог</w:t>
      </w:r>
      <w:proofErr w:type="spellEnd"/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Архангельской области, Заслуженный врач РФ, доктор медицинских наук, профессор, врач высшей категории, имеет действующие сертификаты по специальности клиническая фармакология, гематология, клиническая лабораторная диагностика, организация здравоохранения, Архангельск</w:t>
      </w:r>
    </w:p>
    <w:p w:rsidR="007326EA" w:rsidRDefault="00C87B5E" w:rsidP="00AD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33B2" w:rsidRPr="001A5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Горбатова Екатерина Викторовна</w:t>
      </w:r>
      <w:r w:rsidR="001633B2" w:rsidRPr="00C3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кандидат медицинских наук, </w:t>
      </w:r>
      <w:proofErr w:type="gramStart"/>
      <w:r w:rsidR="001633B2" w:rsidRPr="00C3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</w:t>
      </w:r>
      <w:proofErr w:type="spellStart"/>
      <w:r w:rsidR="001633B2" w:rsidRPr="00C32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нефрологическим</w:t>
      </w:r>
      <w:proofErr w:type="spellEnd"/>
      <w:proofErr w:type="gramEnd"/>
      <w:r w:rsidR="001633B2" w:rsidRPr="00C3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ГБУЗ Архангельской области «Первая ГКБ им. Е.Е. Волосевич», Архангельск</w:t>
      </w:r>
    </w:p>
    <w:p w:rsidR="001633B2" w:rsidRDefault="00C87B5E" w:rsidP="00163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1633B2" w:rsidRPr="0016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Долгобородова</w:t>
      </w:r>
      <w:proofErr w:type="spellEnd"/>
      <w:r w:rsidR="001633B2" w:rsidRPr="0016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Борисовна -  </w:t>
      </w:r>
      <w:r w:rsidR="001633B2" w:rsidRP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</w:t>
      </w:r>
      <w:r w:rsid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для пациентов </w:t>
      </w:r>
      <w:r w:rsidR="001633B2" w:rsidRP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антитромботической терапии ПГКБ им. Е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3B2" w:rsidRP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Волосевич, г. Архангельск</w:t>
      </w:r>
    </w:p>
    <w:p w:rsidR="00ED3013" w:rsidRPr="001633B2" w:rsidRDefault="00C87B5E" w:rsidP="0016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D3013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Дуников</w:t>
      </w:r>
      <w:proofErr w:type="spellEnd"/>
      <w:r w:rsidR="00ED3013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Евгений Валерьевич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01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клинический ординатор кафедры пропедевтики детских болезней </w:t>
      </w:r>
      <w:proofErr w:type="gramStart"/>
      <w:r w:rsidR="00ED301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поликлинической</w:t>
      </w:r>
      <w:proofErr w:type="gramEnd"/>
      <w:r w:rsidR="00ED301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педиатрии СГМУ</w:t>
      </w:r>
    </w:p>
    <w:p w:rsidR="00C6301D" w:rsidRDefault="00C87B5E" w:rsidP="00EC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326EA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6301D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Зайнулина</w:t>
      </w:r>
      <w:proofErr w:type="spellEnd"/>
      <w:r w:rsidR="00C6301D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</w:t>
      </w:r>
      <w:proofErr w:type="spellStart"/>
      <w:r w:rsidR="00C6301D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Сабировна</w:t>
      </w:r>
      <w:proofErr w:type="spellEnd"/>
      <w:r w:rsidR="00C6301D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020EB" w:rsidRPr="00BE1B37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proofErr w:type="spellStart"/>
      <w:r w:rsidR="00F020EB" w:rsidRPr="00BE1B37">
        <w:rPr>
          <w:rFonts w:ascii="Times New Roman" w:hAnsi="Times New Roman" w:cs="Times New Roman"/>
          <w:sz w:val="24"/>
          <w:szCs w:val="24"/>
        </w:rPr>
        <w:t>СПбГБУЗ</w:t>
      </w:r>
      <w:proofErr w:type="spellEnd"/>
      <w:r w:rsidR="00F020EB" w:rsidRPr="00BE1B37">
        <w:rPr>
          <w:rFonts w:ascii="Times New Roman" w:hAnsi="Times New Roman" w:cs="Times New Roman"/>
          <w:sz w:val="24"/>
          <w:szCs w:val="24"/>
        </w:rPr>
        <w:t xml:space="preserve"> "Родильный дом №6 им. проф. В.Ф. Снегирева</w:t>
      </w:r>
      <w:proofErr w:type="gramStart"/>
      <w:r w:rsidR="00F020EB" w:rsidRPr="00BE1B37">
        <w:rPr>
          <w:rFonts w:ascii="Times New Roman" w:hAnsi="Times New Roman" w:cs="Times New Roman"/>
          <w:sz w:val="24"/>
          <w:szCs w:val="24"/>
        </w:rPr>
        <w:t>",  доктор</w:t>
      </w:r>
      <w:proofErr w:type="gramEnd"/>
      <w:r w:rsidR="00F020EB" w:rsidRPr="00BE1B37">
        <w:rPr>
          <w:rFonts w:ascii="Times New Roman" w:hAnsi="Times New Roman" w:cs="Times New Roman"/>
          <w:sz w:val="24"/>
          <w:szCs w:val="24"/>
        </w:rPr>
        <w:t xml:space="preserve"> медицинских наук, профессор,  врач высшей квалификационной категории,  Санкт-Петербург</w:t>
      </w:r>
    </w:p>
    <w:p w:rsidR="001633B2" w:rsidRDefault="00C87B5E" w:rsidP="00EC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1633B2" w:rsidRPr="0016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Зимичева</w:t>
      </w:r>
      <w:proofErr w:type="spellEnd"/>
      <w:r w:rsidR="001633B2" w:rsidRPr="0016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Александровна</w:t>
      </w:r>
      <w:r w:rsidR="00163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633B2" w:rsidRP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</w:t>
      </w:r>
      <w:r w:rsid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 мониторинга </w:t>
      </w:r>
      <w:r w:rsidR="001633B2" w:rsidRP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антитромботической терапии ПГКБ им. Е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33B2" w:rsidRPr="001633B2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Волосевич, г. Архангельск</w:t>
      </w:r>
    </w:p>
    <w:p w:rsidR="00522C1A" w:rsidRDefault="00ED3013" w:rsidP="00522C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B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577F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26EA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Макарова Валерия Ивановна</w:t>
      </w:r>
      <w:r w:rsidR="007326EA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326EA" w:rsidRPr="00BE1B37">
        <w:rPr>
          <w:rFonts w:ascii="Times New Roman" w:hAnsi="Times New Roman" w:cs="Times New Roman"/>
          <w:sz w:val="24"/>
          <w:szCs w:val="24"/>
        </w:rPr>
        <w:t xml:space="preserve">заведующий кафедрой пропедевтики детских болезней </w:t>
      </w:r>
      <w:proofErr w:type="gramStart"/>
      <w:r w:rsidR="007326EA" w:rsidRPr="00BE1B37">
        <w:rPr>
          <w:rFonts w:ascii="Times New Roman" w:hAnsi="Times New Roman" w:cs="Times New Roman"/>
          <w:sz w:val="24"/>
          <w:szCs w:val="24"/>
        </w:rPr>
        <w:t>и  поликлинической</w:t>
      </w:r>
      <w:proofErr w:type="gramEnd"/>
      <w:r w:rsidR="007326EA" w:rsidRPr="00BE1B37">
        <w:rPr>
          <w:rFonts w:ascii="Times New Roman" w:hAnsi="Times New Roman" w:cs="Times New Roman"/>
          <w:sz w:val="24"/>
          <w:szCs w:val="24"/>
        </w:rPr>
        <w:t xml:space="preserve"> педиатрии СГМУ, доктор медицинских наук, профессор, заслуженный врач РФ, Архангельск</w:t>
      </w:r>
    </w:p>
    <w:p w:rsidR="00C87B5E" w:rsidRPr="00C87B5E" w:rsidRDefault="00C87B5E" w:rsidP="00522C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87B5E">
        <w:rPr>
          <w:rFonts w:ascii="Times New Roman" w:hAnsi="Times New Roman" w:cs="Times New Roman"/>
          <w:b/>
          <w:sz w:val="24"/>
          <w:szCs w:val="24"/>
        </w:rPr>
        <w:t>Нагимзянов</w:t>
      </w:r>
      <w:proofErr w:type="spellEnd"/>
      <w:r w:rsidRPr="00C87B5E">
        <w:rPr>
          <w:rFonts w:ascii="Times New Roman" w:hAnsi="Times New Roman" w:cs="Times New Roman"/>
          <w:b/>
          <w:sz w:val="24"/>
          <w:szCs w:val="24"/>
        </w:rPr>
        <w:t xml:space="preserve"> Артур </w:t>
      </w:r>
      <w:proofErr w:type="spellStart"/>
      <w:r w:rsidRPr="00C87B5E">
        <w:rPr>
          <w:rFonts w:ascii="Times New Roman" w:hAnsi="Times New Roman" w:cs="Times New Roman"/>
          <w:b/>
          <w:sz w:val="24"/>
          <w:szCs w:val="24"/>
        </w:rPr>
        <w:t>Анварович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87B5E">
        <w:rPr>
          <w:rFonts w:ascii="Times New Roman" w:hAnsi="Times New Roman" w:cs="Times New Roman"/>
          <w:sz w:val="24"/>
          <w:szCs w:val="24"/>
        </w:rPr>
        <w:t xml:space="preserve"> врач </w:t>
      </w:r>
      <w:proofErr w:type="spellStart"/>
      <w:r w:rsidRPr="00C87B5E">
        <w:rPr>
          <w:rFonts w:ascii="Times New Roman" w:hAnsi="Times New Roman" w:cs="Times New Roman"/>
          <w:sz w:val="24"/>
          <w:szCs w:val="24"/>
        </w:rPr>
        <w:t>карлиолог</w:t>
      </w:r>
      <w:proofErr w:type="spellEnd"/>
      <w:r w:rsidRPr="00C87B5E">
        <w:rPr>
          <w:rFonts w:ascii="Times New Roman" w:hAnsi="Times New Roman" w:cs="Times New Roman"/>
          <w:sz w:val="24"/>
          <w:szCs w:val="24"/>
        </w:rPr>
        <w:t>, Казань, РТ</w:t>
      </w:r>
    </w:p>
    <w:p w:rsidR="001A537C" w:rsidRDefault="00ED3013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D22948" w:rsidRPr="00D2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Корзо</w:t>
      </w:r>
      <w:proofErr w:type="spellEnd"/>
      <w:r w:rsidR="00D22948" w:rsidRPr="00D2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22948" w:rsidRPr="00D2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  Марковна</w:t>
      </w:r>
      <w:proofErr w:type="gramEnd"/>
      <w:r w:rsidR="00D22948" w:rsidRPr="00D22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медицинских наук, акушер-гинеколог, группа компаний «Мать и дитя», клиника «Мать и дитя </w:t>
      </w:r>
      <w:proofErr w:type="spellStart"/>
      <w:r w:rsidR="00D22948" w:rsidRPr="00D22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Санкт_Петербург</w:t>
      </w:r>
      <w:proofErr w:type="spellEnd"/>
      <w:r w:rsidR="00D22948" w:rsidRPr="00D229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Санкт-Петербург</w:t>
      </w:r>
    </w:p>
    <w:p w:rsidR="00644017" w:rsidRPr="00ED3013" w:rsidRDefault="00ED3013" w:rsidP="00644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A537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Шуваев Василий Анатольевич</w:t>
      </w:r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доктор медицинских наук, заведующий гематологическим отделением Больницы В.В. Вересаева, старший научный сотрудник ФГБУ </w:t>
      </w:r>
      <w:proofErr w:type="spellStart"/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РосНИИГТ</w:t>
      </w:r>
      <w:proofErr w:type="spellEnd"/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России, член профильной комиссии Минздрава России по гематологии (г. Санкт-Петербург)</w:t>
      </w:r>
    </w:p>
    <w:p w:rsidR="00ED3013" w:rsidRPr="00ED3013" w:rsidRDefault="00ED3013" w:rsidP="00ED3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Щапков</w:t>
      </w:r>
      <w:proofErr w:type="spellEnd"/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Алексей Андреевич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врач кабинета мониторинга Регионального центра антитромботической терапии ПГКБ им. Е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Волосевич, ассистент кафедры клинической фармакологии и фармакотерапии федерального государственного бюджетного образовательного учреждения высшего образования «Северный государственный медицинский университет» Минздрава России г. Архангельск</w:t>
      </w:r>
    </w:p>
    <w:p w:rsidR="000469DB" w:rsidRDefault="000469DB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4E4" w:rsidRDefault="002914E4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B5E" w:rsidRDefault="00C87B5E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B5E" w:rsidRDefault="00C87B5E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B5E" w:rsidRDefault="00C87B5E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B5E" w:rsidRDefault="00C87B5E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B5E" w:rsidRDefault="00C87B5E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ПРОГРАММА</w:t>
      </w:r>
    </w:p>
    <w:p w:rsidR="005D48C6" w:rsidRDefault="00363961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7244F3"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Всероссийской научно-практической конференции </w:t>
      </w:r>
      <w:r w:rsidR="005D48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международным участием </w:t>
      </w:r>
      <w:r w:rsidR="007244F3"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рамках проведения Всемирного дня борьбы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тромбозом в России </w:t>
      </w:r>
      <w:r w:rsidR="001B6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1B6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B7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B7AA5" w:rsidRPr="00EB7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Безопасность и эффективность антитромботической терапии – доказательная медицина и реальная клиническая практика</w:t>
      </w:r>
      <w:r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7244F3" w:rsidRPr="006D5356" w:rsidRDefault="00D4770F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="007244F3"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244F3"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октября 20</w:t>
      </w:r>
      <w:r w:rsidR="001B676C" w:rsidRPr="00D73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B7A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D3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г., посвященная 90-летию СГМУ</w:t>
      </w:r>
    </w:p>
    <w:p w:rsidR="00EB7AA5" w:rsidRDefault="00EB7AA5" w:rsidP="009C1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A" w:rsidRPr="0012676E" w:rsidRDefault="007244F3" w:rsidP="009C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аудитория  - </w:t>
      </w:r>
      <w:r w:rsidRPr="0012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фармакология; </w:t>
      </w:r>
      <w:r w:rsidR="009C18EA" w:rsidRPr="0012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 и гинекология; анестезиология-реаниматология; гастроэнтерология; гематология; инфекционные болезни; кардиология; клиническая лабораторная диагностика; клиническая фармакология; Лечебное дело; неврология; нейрохирургия; нефрология; общая врачебная практика (семейная медицина); организация здравоохранения и общественное здоровье; сердечно-сосудистая хирургия; скорая медицинская помощь; терапия;</w:t>
      </w:r>
      <w:r w:rsidR="009C18EA" w:rsidRPr="00126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травматология и ортопедия; управление и экономика фармации; эпидемиология</w:t>
      </w:r>
    </w:p>
    <w:p w:rsidR="009C18EA" w:rsidRPr="00CD5B4A" w:rsidRDefault="009C18EA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C1A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1-го дня    1</w:t>
      </w:r>
      <w:r w:rsidR="00116F1B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1B676C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7AA5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«</w:t>
      </w:r>
      <w:r w:rsidR="005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Междисциплинарные аспекты гемостазиологии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клинициста</w:t>
      </w:r>
      <w:r w:rsidR="005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2C1A" w:rsidRPr="00C32058" w:rsidRDefault="00522C1A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городская клиническая больница имени Е.Е. Волосевич» (актовый зал)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Архангельск, ул. Суворова, д.1</w:t>
      </w:r>
    </w:p>
    <w:tbl>
      <w:tblPr>
        <w:tblStyle w:val="a3"/>
        <w:tblpPr w:leftFromText="180" w:rightFromText="180" w:vertAnchor="text" w:horzAnchor="margin" w:tblpY="112"/>
        <w:tblW w:w="9751" w:type="dxa"/>
        <w:tblLook w:val="01E0" w:firstRow="1" w:lastRow="1" w:firstColumn="1" w:lastColumn="1" w:noHBand="0" w:noVBand="0"/>
      </w:tblPr>
      <w:tblGrid>
        <w:gridCol w:w="1384"/>
        <w:gridCol w:w="8367"/>
      </w:tblGrid>
      <w:tr w:rsidR="007244F3" w:rsidRPr="00C32058" w:rsidTr="00754848">
        <w:trPr>
          <w:trHeight w:val="558"/>
        </w:trPr>
        <w:tc>
          <w:tcPr>
            <w:tcW w:w="1384" w:type="dxa"/>
          </w:tcPr>
          <w:p w:rsidR="007244F3" w:rsidRPr="00C32058" w:rsidRDefault="007244F3" w:rsidP="00506CC9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12.</w:t>
            </w:r>
            <w:r w:rsidR="00506CC9">
              <w:rPr>
                <w:sz w:val="24"/>
                <w:szCs w:val="24"/>
              </w:rPr>
              <w:t>0</w:t>
            </w:r>
            <w:r w:rsidRPr="00C32058">
              <w:rPr>
                <w:sz w:val="24"/>
                <w:szCs w:val="24"/>
              </w:rPr>
              <w:t>0</w:t>
            </w:r>
            <w:r w:rsidR="00506CC9">
              <w:rPr>
                <w:sz w:val="24"/>
                <w:szCs w:val="24"/>
              </w:rPr>
              <w:t>-12.45</w:t>
            </w:r>
          </w:p>
        </w:tc>
        <w:tc>
          <w:tcPr>
            <w:tcW w:w="8367" w:type="dxa"/>
          </w:tcPr>
          <w:p w:rsidR="00C6301D" w:rsidRPr="00C32058" w:rsidRDefault="007244F3" w:rsidP="00C6301D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>Регистрация – конференц-</w:t>
            </w:r>
            <w:r w:rsidR="000469DB" w:rsidRPr="00C32058">
              <w:rPr>
                <w:b/>
                <w:sz w:val="24"/>
                <w:szCs w:val="24"/>
              </w:rPr>
              <w:t>зал и</w:t>
            </w:r>
            <w:r w:rsidR="00C6301D" w:rsidRPr="00C32058">
              <w:rPr>
                <w:b/>
                <w:sz w:val="24"/>
                <w:szCs w:val="24"/>
              </w:rPr>
              <w:t xml:space="preserve"> </w:t>
            </w:r>
            <w:r w:rsidR="00ED3013" w:rsidRPr="00C32058">
              <w:rPr>
                <w:b/>
                <w:sz w:val="24"/>
                <w:szCs w:val="24"/>
              </w:rPr>
              <w:t>на WEB</w:t>
            </w:r>
            <w:r w:rsidR="00D4770F" w:rsidRPr="00C32058">
              <w:rPr>
                <w:b/>
                <w:sz w:val="24"/>
                <w:szCs w:val="24"/>
              </w:rPr>
              <w:t>-платформе</w:t>
            </w:r>
          </w:p>
          <w:p w:rsidR="00D21CAB" w:rsidRPr="00C32058" w:rsidRDefault="00D21CAB" w:rsidP="002B7C66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>Музыкальное приветствие</w:t>
            </w:r>
            <w:r w:rsidR="00F020EB" w:rsidRPr="00C32058">
              <w:rPr>
                <w:sz w:val="24"/>
                <w:szCs w:val="24"/>
              </w:rPr>
              <w:t xml:space="preserve"> </w:t>
            </w:r>
            <w:r w:rsidR="00B160B6" w:rsidRPr="00C32058">
              <w:rPr>
                <w:sz w:val="24"/>
                <w:szCs w:val="24"/>
              </w:rPr>
              <w:t>–</w:t>
            </w:r>
            <w:r w:rsidR="00F020EB" w:rsidRPr="00C32058">
              <w:rPr>
                <w:sz w:val="24"/>
                <w:szCs w:val="24"/>
              </w:rPr>
              <w:t xml:space="preserve"> </w:t>
            </w:r>
            <w:r w:rsidR="00B160B6" w:rsidRPr="00C32058">
              <w:rPr>
                <w:i/>
                <w:sz w:val="24"/>
                <w:szCs w:val="24"/>
              </w:rPr>
              <w:t xml:space="preserve">Лауреаты международных конкурсов   Ольга </w:t>
            </w:r>
            <w:r w:rsidR="00F020EB" w:rsidRPr="00C32058">
              <w:rPr>
                <w:i/>
                <w:sz w:val="24"/>
                <w:szCs w:val="24"/>
              </w:rPr>
              <w:t xml:space="preserve">Канина  </w:t>
            </w:r>
            <w:r w:rsidR="00B160B6" w:rsidRPr="00C32058">
              <w:rPr>
                <w:i/>
                <w:sz w:val="24"/>
                <w:szCs w:val="24"/>
              </w:rPr>
              <w:t xml:space="preserve">(ф-но), Денис Дорофеев (альт), заслуженная артистка Республики Карелия  </w:t>
            </w:r>
            <w:proofErr w:type="spellStart"/>
            <w:r w:rsidR="00B160B6" w:rsidRPr="00C32058">
              <w:rPr>
                <w:i/>
                <w:sz w:val="24"/>
                <w:szCs w:val="24"/>
              </w:rPr>
              <w:t>Эльвина</w:t>
            </w:r>
            <w:proofErr w:type="spellEnd"/>
            <w:r w:rsidR="00B160B6" w:rsidRPr="00C3205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160B6" w:rsidRPr="00C32058">
              <w:rPr>
                <w:i/>
                <w:sz w:val="24"/>
                <w:szCs w:val="24"/>
              </w:rPr>
              <w:t>Муллина</w:t>
            </w:r>
            <w:proofErr w:type="spellEnd"/>
            <w:r w:rsidR="00B160B6" w:rsidRPr="00C32058">
              <w:rPr>
                <w:i/>
                <w:sz w:val="24"/>
                <w:szCs w:val="24"/>
              </w:rPr>
              <w:t xml:space="preserve"> (сопрано) -</w:t>
            </w:r>
            <w:r w:rsidR="00F020EB" w:rsidRPr="00C32058">
              <w:rPr>
                <w:i/>
                <w:sz w:val="24"/>
                <w:szCs w:val="24"/>
              </w:rPr>
              <w:t xml:space="preserve"> </w:t>
            </w:r>
            <w:r w:rsidR="00F020EB" w:rsidRPr="00C32058">
              <w:rPr>
                <w:i/>
                <w:sz w:val="24"/>
                <w:szCs w:val="24"/>
                <w:shd w:val="clear" w:color="auto" w:fill="FFFFFF"/>
              </w:rPr>
              <w:t xml:space="preserve"> Петрозаводск</w:t>
            </w:r>
            <w:r w:rsidR="002B7C66" w:rsidRPr="00C32058">
              <w:rPr>
                <w:i/>
                <w:sz w:val="24"/>
                <w:szCs w:val="24"/>
                <w:shd w:val="clear" w:color="auto" w:fill="FFFFFF"/>
              </w:rPr>
              <w:t>ая</w:t>
            </w:r>
            <w:r w:rsidR="00F020EB" w:rsidRPr="00C32058">
              <w:rPr>
                <w:i/>
                <w:sz w:val="24"/>
                <w:szCs w:val="24"/>
                <w:shd w:val="clear" w:color="auto" w:fill="FFFFFF"/>
              </w:rPr>
              <w:t xml:space="preserve"> государственн</w:t>
            </w:r>
            <w:r w:rsidR="002B7C66" w:rsidRPr="00C32058">
              <w:rPr>
                <w:i/>
                <w:sz w:val="24"/>
                <w:szCs w:val="24"/>
                <w:shd w:val="clear" w:color="auto" w:fill="FFFFFF"/>
              </w:rPr>
              <w:t>ая</w:t>
            </w:r>
            <w:r w:rsidR="00F020EB" w:rsidRPr="00C32058">
              <w:rPr>
                <w:i/>
                <w:sz w:val="24"/>
                <w:szCs w:val="24"/>
                <w:shd w:val="clear" w:color="auto" w:fill="FFFFFF"/>
              </w:rPr>
              <w:t xml:space="preserve"> консерватори</w:t>
            </w:r>
            <w:r w:rsidR="002B7C66" w:rsidRPr="00C32058">
              <w:rPr>
                <w:i/>
                <w:sz w:val="24"/>
                <w:szCs w:val="24"/>
                <w:shd w:val="clear" w:color="auto" w:fill="FFFFFF"/>
              </w:rPr>
              <w:t>я</w:t>
            </w:r>
            <w:r w:rsidR="00F020EB" w:rsidRPr="00C32058">
              <w:rPr>
                <w:i/>
                <w:sz w:val="24"/>
                <w:szCs w:val="24"/>
                <w:shd w:val="clear" w:color="auto" w:fill="FFFFFF"/>
              </w:rPr>
              <w:t xml:space="preserve"> имени А.К. Глазунова</w:t>
            </w:r>
          </w:p>
        </w:tc>
      </w:tr>
      <w:tr w:rsidR="007244F3" w:rsidRPr="00C32058" w:rsidTr="00754848">
        <w:trPr>
          <w:trHeight w:val="558"/>
        </w:trPr>
        <w:tc>
          <w:tcPr>
            <w:tcW w:w="1384" w:type="dxa"/>
          </w:tcPr>
          <w:p w:rsidR="007244F3" w:rsidRPr="00C32058" w:rsidRDefault="007244F3" w:rsidP="00754848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12.45</w:t>
            </w:r>
            <w:r w:rsidR="00C32058">
              <w:rPr>
                <w:sz w:val="24"/>
                <w:szCs w:val="24"/>
              </w:rPr>
              <w:t>-13.00</w:t>
            </w:r>
          </w:p>
        </w:tc>
        <w:tc>
          <w:tcPr>
            <w:tcW w:w="8367" w:type="dxa"/>
          </w:tcPr>
          <w:p w:rsidR="007244F3" w:rsidRPr="00C32058" w:rsidRDefault="002D7CD9" w:rsidP="00960422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Приветствие учас</w:t>
            </w:r>
            <w:r w:rsidR="00960422" w:rsidRPr="00C32058">
              <w:rPr>
                <w:sz w:val="24"/>
                <w:szCs w:val="24"/>
              </w:rPr>
              <w:t>тников конференции (министр</w:t>
            </w:r>
            <w:r w:rsidRPr="00C32058">
              <w:rPr>
                <w:sz w:val="24"/>
                <w:szCs w:val="24"/>
              </w:rPr>
              <w:t xml:space="preserve"> здравоохранени</w:t>
            </w:r>
            <w:r w:rsidR="0012676E" w:rsidRPr="00C32058">
              <w:rPr>
                <w:sz w:val="24"/>
                <w:szCs w:val="24"/>
              </w:rPr>
              <w:t>я</w:t>
            </w:r>
            <w:r w:rsidR="007326EA" w:rsidRPr="00C32058">
              <w:rPr>
                <w:sz w:val="24"/>
                <w:szCs w:val="24"/>
              </w:rPr>
              <w:t xml:space="preserve"> Архангельской области</w:t>
            </w:r>
            <w:r w:rsidR="00960422" w:rsidRPr="00C32058">
              <w:rPr>
                <w:sz w:val="24"/>
                <w:szCs w:val="24"/>
              </w:rPr>
              <w:t xml:space="preserve"> А.С. </w:t>
            </w:r>
            <w:proofErr w:type="spellStart"/>
            <w:r w:rsidR="00960422" w:rsidRPr="00C32058">
              <w:rPr>
                <w:sz w:val="24"/>
                <w:szCs w:val="24"/>
              </w:rPr>
              <w:t>Герштанский</w:t>
            </w:r>
            <w:proofErr w:type="spellEnd"/>
            <w:r w:rsidR="007326EA" w:rsidRPr="00C32058">
              <w:rPr>
                <w:sz w:val="24"/>
                <w:szCs w:val="24"/>
              </w:rPr>
              <w:t xml:space="preserve">, </w:t>
            </w:r>
            <w:r w:rsidRPr="00C32058">
              <w:rPr>
                <w:sz w:val="24"/>
                <w:szCs w:val="24"/>
              </w:rPr>
              <w:t xml:space="preserve"> ректор СГМУ Л.Н. Горбатова</w:t>
            </w:r>
            <w:r w:rsidR="00E711B7" w:rsidRPr="00C32058">
              <w:rPr>
                <w:sz w:val="24"/>
                <w:szCs w:val="24"/>
              </w:rPr>
              <w:t>, профессор</w:t>
            </w:r>
            <w:r w:rsidR="0012676E" w:rsidRPr="00C32058">
              <w:rPr>
                <w:sz w:val="24"/>
                <w:szCs w:val="24"/>
              </w:rPr>
              <w:t xml:space="preserve"> Н.А. Воробьева</w:t>
            </w:r>
            <w:r w:rsidR="00637780" w:rsidRPr="00C32058">
              <w:rPr>
                <w:sz w:val="24"/>
                <w:szCs w:val="24"/>
              </w:rPr>
              <w:t>)</w:t>
            </w:r>
          </w:p>
        </w:tc>
      </w:tr>
      <w:tr w:rsidR="00D4770F" w:rsidRPr="00C32058" w:rsidTr="00754848">
        <w:trPr>
          <w:trHeight w:val="558"/>
        </w:trPr>
        <w:tc>
          <w:tcPr>
            <w:tcW w:w="1384" w:type="dxa"/>
          </w:tcPr>
          <w:p w:rsidR="00D4770F" w:rsidRPr="00C32058" w:rsidRDefault="00116F1B" w:rsidP="0035062D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13.00-13.</w:t>
            </w:r>
            <w:r w:rsidR="0035062D">
              <w:rPr>
                <w:sz w:val="24"/>
                <w:szCs w:val="24"/>
              </w:rPr>
              <w:t>30</w:t>
            </w:r>
          </w:p>
        </w:tc>
        <w:tc>
          <w:tcPr>
            <w:tcW w:w="8367" w:type="dxa"/>
          </w:tcPr>
          <w:p w:rsidR="00D4770F" w:rsidRPr="00C32058" w:rsidRDefault="00D4770F" w:rsidP="0012676E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Р. </w:t>
            </w:r>
            <w:proofErr w:type="gramStart"/>
            <w:r w:rsidRPr="00C32058">
              <w:rPr>
                <w:b/>
                <w:sz w:val="24"/>
                <w:szCs w:val="24"/>
              </w:rPr>
              <w:t>Вирхов  о</w:t>
            </w:r>
            <w:proofErr w:type="gramEnd"/>
            <w:r w:rsidRPr="00C32058">
              <w:rPr>
                <w:b/>
                <w:sz w:val="24"/>
                <w:szCs w:val="24"/>
              </w:rPr>
              <w:t xml:space="preserve"> «тромбозе….» -  вчера, сегодня, завтра</w:t>
            </w:r>
            <w:r w:rsidR="00116F1B" w:rsidRPr="00C32058">
              <w:rPr>
                <w:b/>
                <w:sz w:val="24"/>
                <w:szCs w:val="24"/>
              </w:rPr>
              <w:t xml:space="preserve"> (история Дня борьбы с тромбозом</w:t>
            </w:r>
            <w:r w:rsidR="00A80598">
              <w:rPr>
                <w:b/>
                <w:sz w:val="24"/>
                <w:szCs w:val="24"/>
              </w:rPr>
              <w:t xml:space="preserve"> в мире и в Архангельской области</w:t>
            </w:r>
            <w:r w:rsidR="00116F1B" w:rsidRPr="00C32058">
              <w:rPr>
                <w:b/>
                <w:sz w:val="24"/>
                <w:szCs w:val="24"/>
              </w:rPr>
              <w:t>)</w:t>
            </w:r>
          </w:p>
          <w:p w:rsidR="00A80598" w:rsidRPr="00C32058" w:rsidRDefault="00D4770F" w:rsidP="002914E4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Лектор: Андреева Анна Владимировна, директор Музейного комплекса ФГБУ ВО «Северный государственный медицинский университет» Минздрава России</w:t>
            </w:r>
            <w:r w:rsidR="000469DB">
              <w:rPr>
                <w:sz w:val="24"/>
                <w:szCs w:val="24"/>
              </w:rPr>
              <w:t>, член союза журналистов РФ</w:t>
            </w:r>
            <w:r w:rsidR="002914E4">
              <w:rPr>
                <w:sz w:val="24"/>
                <w:szCs w:val="24"/>
              </w:rPr>
              <w:t xml:space="preserve">, </w:t>
            </w:r>
            <w:r w:rsidR="00A80598" w:rsidRPr="00C32058">
              <w:rPr>
                <w:sz w:val="24"/>
                <w:szCs w:val="24"/>
              </w:rPr>
              <w:t xml:space="preserve">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="00A80598" w:rsidRPr="00C32058">
              <w:rPr>
                <w:sz w:val="24"/>
                <w:szCs w:val="24"/>
              </w:rPr>
              <w:t>гемостазиолог</w:t>
            </w:r>
            <w:proofErr w:type="spellEnd"/>
            <w:r w:rsidR="00A80598" w:rsidRPr="00C32058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  <w:p w:rsidR="00D4770F" w:rsidRPr="00C32058" w:rsidRDefault="00116F1B" w:rsidP="00116F1B">
            <w:pPr>
              <w:jc w:val="both"/>
              <w:rPr>
                <w:i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 лекции будут освещены исторические и практические вопросы изучения тромбоза, становления общественного движения против тромбоза</w:t>
            </w:r>
            <w:r w:rsidR="00A80598">
              <w:rPr>
                <w:i/>
                <w:sz w:val="24"/>
                <w:szCs w:val="24"/>
              </w:rPr>
              <w:t xml:space="preserve"> в мире и Архангельской области</w:t>
            </w:r>
          </w:p>
        </w:tc>
      </w:tr>
      <w:tr w:rsidR="00116F1B" w:rsidRPr="00C32058" w:rsidTr="00D22948">
        <w:trPr>
          <w:trHeight w:val="424"/>
        </w:trPr>
        <w:tc>
          <w:tcPr>
            <w:tcW w:w="1384" w:type="dxa"/>
          </w:tcPr>
          <w:p w:rsidR="00116F1B" w:rsidRPr="00C32058" w:rsidRDefault="00116F1B" w:rsidP="0035062D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13.</w:t>
            </w:r>
            <w:r w:rsidR="0035062D">
              <w:rPr>
                <w:sz w:val="24"/>
                <w:szCs w:val="24"/>
              </w:rPr>
              <w:t>30</w:t>
            </w:r>
            <w:r w:rsidRPr="00C32058">
              <w:rPr>
                <w:sz w:val="24"/>
                <w:szCs w:val="24"/>
              </w:rPr>
              <w:t>-</w:t>
            </w:r>
            <w:r w:rsidR="0035062D">
              <w:rPr>
                <w:sz w:val="24"/>
                <w:szCs w:val="24"/>
              </w:rPr>
              <w:t>13.40</w:t>
            </w:r>
          </w:p>
        </w:tc>
        <w:tc>
          <w:tcPr>
            <w:tcW w:w="8367" w:type="dxa"/>
          </w:tcPr>
          <w:p w:rsidR="00116F1B" w:rsidRPr="00C32058" w:rsidRDefault="00EC71AA" w:rsidP="0012676E">
            <w:pPr>
              <w:jc w:val="both"/>
              <w:rPr>
                <w:b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35062D" w:rsidP="00E23A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13.40-14.25</w:t>
            </w:r>
          </w:p>
        </w:tc>
        <w:tc>
          <w:tcPr>
            <w:tcW w:w="8367" w:type="dxa"/>
          </w:tcPr>
          <w:p w:rsidR="00116F1B" w:rsidRPr="00C32058" w:rsidRDefault="00C0280E" w:rsidP="001D6922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Что нового в </w:t>
            </w:r>
            <w:proofErr w:type="spellStart"/>
            <w:r w:rsidRPr="00C32058">
              <w:rPr>
                <w:b/>
                <w:sz w:val="24"/>
                <w:szCs w:val="24"/>
              </w:rPr>
              <w:t>антитромботическом</w:t>
            </w:r>
            <w:proofErr w:type="spellEnd"/>
            <w:r w:rsidRPr="00C32058">
              <w:rPr>
                <w:b/>
                <w:sz w:val="24"/>
                <w:szCs w:val="24"/>
              </w:rPr>
              <w:t xml:space="preserve"> мире – вести с полей</w:t>
            </w:r>
            <w:r w:rsidR="0099495E">
              <w:rPr>
                <w:b/>
                <w:sz w:val="24"/>
                <w:szCs w:val="24"/>
              </w:rPr>
              <w:t>…</w:t>
            </w:r>
          </w:p>
          <w:p w:rsidR="00C0280E" w:rsidRPr="00C32058" w:rsidRDefault="00C0280E" w:rsidP="00C0280E">
            <w:pPr>
              <w:contextualSpacing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C32058">
              <w:rPr>
                <w:sz w:val="24"/>
                <w:szCs w:val="24"/>
              </w:rPr>
              <w:t>гемостазиолог</w:t>
            </w:r>
            <w:proofErr w:type="spellEnd"/>
            <w:r w:rsidRPr="00C32058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  <w:p w:rsidR="00C0280E" w:rsidRPr="00C32058" w:rsidRDefault="00C0280E" w:rsidP="00C0280E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lastRenderedPageBreak/>
              <w:t xml:space="preserve">В лекции будут освещены новые аспекты лабораторной диагностики и фармакотерапии </w:t>
            </w:r>
            <w:proofErr w:type="spellStart"/>
            <w:r w:rsidRPr="00C32058">
              <w:rPr>
                <w:i/>
                <w:sz w:val="24"/>
                <w:szCs w:val="24"/>
              </w:rPr>
              <w:t>антитромботическими</w:t>
            </w:r>
            <w:proofErr w:type="spellEnd"/>
            <w:r w:rsidRPr="00C32058">
              <w:rPr>
                <w:i/>
                <w:sz w:val="24"/>
                <w:szCs w:val="24"/>
              </w:rPr>
              <w:t xml:space="preserve"> средствами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116F1B" w:rsidP="0035062D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lastRenderedPageBreak/>
              <w:t>14.</w:t>
            </w:r>
            <w:r w:rsidR="0035062D">
              <w:rPr>
                <w:sz w:val="24"/>
                <w:szCs w:val="24"/>
              </w:rPr>
              <w:t>25</w:t>
            </w:r>
            <w:r w:rsidRPr="00C32058">
              <w:rPr>
                <w:sz w:val="24"/>
                <w:szCs w:val="24"/>
              </w:rPr>
              <w:t>-</w:t>
            </w:r>
            <w:r w:rsidR="0035062D">
              <w:rPr>
                <w:sz w:val="24"/>
                <w:szCs w:val="24"/>
              </w:rPr>
              <w:t>14.35</w:t>
            </w:r>
          </w:p>
        </w:tc>
        <w:tc>
          <w:tcPr>
            <w:tcW w:w="8367" w:type="dxa"/>
          </w:tcPr>
          <w:p w:rsidR="00116F1B" w:rsidRPr="00C32058" w:rsidRDefault="00EC71AA" w:rsidP="001D6922">
            <w:pPr>
              <w:contextualSpacing/>
              <w:rPr>
                <w:b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116F1B" w:rsidRPr="00C32058" w:rsidTr="00C87B5E">
        <w:trPr>
          <w:trHeight w:val="699"/>
        </w:trPr>
        <w:tc>
          <w:tcPr>
            <w:tcW w:w="1384" w:type="dxa"/>
          </w:tcPr>
          <w:p w:rsidR="00116F1B" w:rsidRPr="00C32058" w:rsidRDefault="0035062D" w:rsidP="00C87B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</w:t>
            </w:r>
            <w:r w:rsidR="00C87B5E">
              <w:rPr>
                <w:sz w:val="24"/>
                <w:szCs w:val="24"/>
              </w:rPr>
              <w:t>14.55</w:t>
            </w:r>
          </w:p>
        </w:tc>
        <w:tc>
          <w:tcPr>
            <w:tcW w:w="8367" w:type="dxa"/>
          </w:tcPr>
          <w:p w:rsidR="003162B1" w:rsidRPr="00C87B5E" w:rsidRDefault="00C87B5E" w:rsidP="0035062D">
            <w:pPr>
              <w:contextualSpacing/>
              <w:rPr>
                <w:sz w:val="24"/>
                <w:szCs w:val="24"/>
              </w:rPr>
            </w:pPr>
            <w:r w:rsidRPr="00C87B5E">
              <w:rPr>
                <w:b/>
                <w:bCs/>
                <w:iCs/>
                <w:sz w:val="24"/>
                <w:szCs w:val="24"/>
              </w:rPr>
              <w:t>Сердечно-сосудистая токсичность противоопухолевых препаратов.</w:t>
            </w:r>
            <w:r w:rsidRPr="00C87B5E">
              <w:rPr>
                <w:b/>
                <w:bCs/>
                <w:iCs/>
                <w:sz w:val="24"/>
                <w:szCs w:val="24"/>
              </w:rPr>
              <w:br/>
              <w:t>Пути решения проблемы</w:t>
            </w:r>
          </w:p>
          <w:p w:rsidR="00C87B5E" w:rsidRPr="0035062D" w:rsidRDefault="00C87B5E" w:rsidP="00C87B5E">
            <w:pPr>
              <w:contextualSpacing/>
              <w:rPr>
                <w:sz w:val="24"/>
                <w:szCs w:val="24"/>
              </w:rPr>
            </w:pPr>
            <w:r w:rsidRPr="0035062D">
              <w:rPr>
                <w:sz w:val="24"/>
                <w:szCs w:val="24"/>
              </w:rPr>
              <w:t>Лектор: Белякова Ирина Вячеславовна -   доцент кафедры клинической фармакологии и фармакотерапии ФГБУ ВО «Северный государственный медицинский университет» Минздрава России, кандидат медицинских наук, Архангельск</w:t>
            </w:r>
          </w:p>
          <w:p w:rsidR="00C0280E" w:rsidRPr="000469DB" w:rsidRDefault="00C0280E" w:rsidP="0035062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C87B5E" w:rsidRPr="00C32058" w:rsidTr="00754848">
        <w:trPr>
          <w:trHeight w:val="558"/>
        </w:trPr>
        <w:tc>
          <w:tcPr>
            <w:tcW w:w="1384" w:type="dxa"/>
          </w:tcPr>
          <w:p w:rsidR="00C87B5E" w:rsidRPr="00C32058" w:rsidRDefault="00C87B5E" w:rsidP="00D22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14.55-15.15</w:t>
            </w:r>
          </w:p>
        </w:tc>
        <w:tc>
          <w:tcPr>
            <w:tcW w:w="8367" w:type="dxa"/>
          </w:tcPr>
          <w:p w:rsidR="00C87B5E" w:rsidRPr="00C87B5E" w:rsidRDefault="00C87B5E" w:rsidP="001D6922">
            <w:pPr>
              <w:contextualSpacing/>
              <w:rPr>
                <w:b/>
                <w:sz w:val="24"/>
                <w:szCs w:val="24"/>
              </w:rPr>
            </w:pPr>
            <w:r w:rsidRPr="00C87B5E">
              <w:rPr>
                <w:b/>
                <w:sz w:val="24"/>
                <w:szCs w:val="24"/>
              </w:rPr>
              <w:t>Реализация проекта антикоагулянтных кабинетов в республике Татарстан</w:t>
            </w:r>
          </w:p>
          <w:p w:rsidR="00C87B5E" w:rsidRPr="00C87B5E" w:rsidRDefault="00C87B5E" w:rsidP="001D6922">
            <w:pPr>
              <w:contextualSpacing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Лектор</w:t>
            </w:r>
            <w:r w:rsidRPr="00C87B5E">
              <w:rPr>
                <w:i/>
                <w:sz w:val="24"/>
                <w:szCs w:val="24"/>
              </w:rPr>
              <w:t>;</w:t>
            </w:r>
            <w:r>
              <w:rPr>
                <w:i/>
                <w:sz w:val="24"/>
                <w:szCs w:val="24"/>
              </w:rPr>
              <w:t>Нагимзянов</w:t>
            </w:r>
            <w:proofErr w:type="spellEnd"/>
            <w:r>
              <w:rPr>
                <w:i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i/>
                <w:sz w:val="24"/>
                <w:szCs w:val="24"/>
              </w:rPr>
              <w:t>Анварович</w:t>
            </w:r>
            <w:proofErr w:type="spellEnd"/>
            <w:r>
              <w:rPr>
                <w:i/>
                <w:sz w:val="24"/>
                <w:szCs w:val="24"/>
              </w:rPr>
              <w:t xml:space="preserve">, врач </w:t>
            </w:r>
            <w:proofErr w:type="spellStart"/>
            <w:r>
              <w:rPr>
                <w:i/>
                <w:sz w:val="24"/>
                <w:szCs w:val="24"/>
              </w:rPr>
              <w:t>карлиолог</w:t>
            </w:r>
            <w:proofErr w:type="spellEnd"/>
            <w:r>
              <w:rPr>
                <w:i/>
                <w:sz w:val="24"/>
                <w:szCs w:val="24"/>
              </w:rPr>
              <w:t>, Казань, РТ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116F1B" w:rsidP="00D71550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</w:t>
            </w:r>
            <w:r w:rsidR="00E23A38" w:rsidRPr="00C32058">
              <w:rPr>
                <w:sz w:val="24"/>
                <w:szCs w:val="24"/>
              </w:rPr>
              <w:t>5</w:t>
            </w:r>
            <w:r w:rsidRPr="00C32058">
              <w:rPr>
                <w:sz w:val="24"/>
                <w:szCs w:val="24"/>
              </w:rPr>
              <w:t>.</w:t>
            </w:r>
            <w:r w:rsidR="00D71550">
              <w:rPr>
                <w:sz w:val="24"/>
                <w:szCs w:val="24"/>
              </w:rPr>
              <w:t>15</w:t>
            </w:r>
            <w:r w:rsidRPr="00C32058">
              <w:rPr>
                <w:sz w:val="24"/>
                <w:szCs w:val="24"/>
              </w:rPr>
              <w:t>-1</w:t>
            </w:r>
            <w:r w:rsidR="00D71550">
              <w:rPr>
                <w:sz w:val="24"/>
                <w:szCs w:val="24"/>
              </w:rPr>
              <w:t>5</w:t>
            </w:r>
            <w:r w:rsidRPr="00C32058">
              <w:rPr>
                <w:sz w:val="24"/>
                <w:szCs w:val="24"/>
              </w:rPr>
              <w:t>.</w:t>
            </w:r>
            <w:r w:rsidR="00D71550">
              <w:rPr>
                <w:sz w:val="24"/>
                <w:szCs w:val="24"/>
              </w:rPr>
              <w:t>45</w:t>
            </w:r>
          </w:p>
        </w:tc>
        <w:tc>
          <w:tcPr>
            <w:tcW w:w="8367" w:type="dxa"/>
          </w:tcPr>
          <w:p w:rsidR="00116F1B" w:rsidRDefault="00642A7C" w:rsidP="009604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2A7C">
              <w:rPr>
                <w:b/>
                <w:sz w:val="24"/>
                <w:szCs w:val="24"/>
              </w:rPr>
              <w:t>ТЭЛА в 2022: фокус на лечение и вторичную профилактику</w:t>
            </w:r>
            <w:r w:rsidR="002914E4">
              <w:rPr>
                <w:b/>
                <w:sz w:val="24"/>
                <w:szCs w:val="24"/>
              </w:rPr>
              <w:t xml:space="preserve"> (презентация регионального протокола)</w:t>
            </w:r>
          </w:p>
          <w:p w:rsidR="00642A7C" w:rsidRPr="00642A7C" w:rsidRDefault="00642A7C" w:rsidP="00960422">
            <w:pPr>
              <w:shd w:val="clear" w:color="auto" w:fill="FFFFFF"/>
              <w:rPr>
                <w:sz w:val="24"/>
                <w:szCs w:val="24"/>
              </w:rPr>
            </w:pPr>
            <w:r w:rsidRPr="00642A7C">
              <w:rPr>
                <w:sz w:val="24"/>
                <w:szCs w:val="24"/>
              </w:rPr>
              <w:t>Лектор:</w:t>
            </w:r>
            <w:r>
              <w:t xml:space="preserve"> </w:t>
            </w:r>
            <w:r w:rsidRPr="00642A7C">
              <w:rPr>
                <w:sz w:val="24"/>
                <w:szCs w:val="24"/>
              </w:rPr>
              <w:t xml:space="preserve">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642A7C">
              <w:rPr>
                <w:sz w:val="24"/>
                <w:szCs w:val="24"/>
              </w:rPr>
              <w:t>гемостазиолог</w:t>
            </w:r>
            <w:proofErr w:type="spellEnd"/>
            <w:r w:rsidRPr="00642A7C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D71550" w:rsidP="00D7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  <w:r w:rsidR="00116F1B" w:rsidRPr="00C320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15.55</w:t>
            </w:r>
          </w:p>
        </w:tc>
        <w:tc>
          <w:tcPr>
            <w:tcW w:w="8367" w:type="dxa"/>
          </w:tcPr>
          <w:p w:rsidR="00116F1B" w:rsidRPr="00C32058" w:rsidRDefault="00EC71AA" w:rsidP="001D6922">
            <w:pPr>
              <w:contextualSpacing/>
              <w:rPr>
                <w:b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D71550" w:rsidP="0035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15.55-16.25</w:t>
            </w:r>
          </w:p>
        </w:tc>
        <w:tc>
          <w:tcPr>
            <w:tcW w:w="8367" w:type="dxa"/>
          </w:tcPr>
          <w:p w:rsidR="00CC4A1D" w:rsidRDefault="00CC4A1D" w:rsidP="00CC4A1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16D84">
              <w:rPr>
                <w:b/>
                <w:bCs/>
                <w:iCs/>
                <w:sz w:val="24"/>
                <w:szCs w:val="24"/>
              </w:rPr>
              <w:t xml:space="preserve">Разбор сложных клинических случаев больных с </w:t>
            </w:r>
            <w:proofErr w:type="spellStart"/>
            <w:r w:rsidRPr="00316D84">
              <w:rPr>
                <w:b/>
                <w:bCs/>
                <w:iCs/>
                <w:sz w:val="24"/>
                <w:szCs w:val="24"/>
              </w:rPr>
              <w:t>эссенциальной</w:t>
            </w:r>
            <w:proofErr w:type="spellEnd"/>
            <w:r w:rsidRPr="00316D84">
              <w:rPr>
                <w:b/>
                <w:bCs/>
                <w:iCs/>
                <w:sz w:val="24"/>
                <w:szCs w:val="24"/>
              </w:rPr>
              <w:t xml:space="preserve"> тромбоцитемией</w:t>
            </w:r>
          </w:p>
          <w:p w:rsidR="00CC4A1D" w:rsidRDefault="00CC4A1D" w:rsidP="00CC4A1D">
            <w:pPr>
              <w:jc w:val="both"/>
              <w:rPr>
                <w:bCs/>
                <w:iCs/>
                <w:sz w:val="24"/>
                <w:szCs w:val="24"/>
              </w:rPr>
            </w:pPr>
            <w:r w:rsidRPr="00316D84">
              <w:rPr>
                <w:bCs/>
                <w:iCs/>
                <w:sz w:val="24"/>
                <w:szCs w:val="24"/>
              </w:rPr>
              <w:t>Лектор</w:t>
            </w:r>
            <w:r w:rsidRPr="00AA61A7">
              <w:rPr>
                <w:bCs/>
                <w:iCs/>
                <w:sz w:val="24"/>
                <w:szCs w:val="24"/>
              </w:rPr>
              <w:t>:</w:t>
            </w:r>
            <w:r w:rsidRPr="00316D84">
              <w:rPr>
                <w:bCs/>
                <w:iCs/>
                <w:sz w:val="24"/>
                <w:szCs w:val="24"/>
              </w:rPr>
              <w:t xml:space="preserve"> </w:t>
            </w:r>
            <w:r w:rsidRPr="00AA61A7">
              <w:rPr>
                <w:bCs/>
                <w:iCs/>
                <w:sz w:val="24"/>
                <w:szCs w:val="24"/>
              </w:rPr>
              <w:t xml:space="preserve">Шуваев Василий Анатольевич, д.м.н., заведующий гематологическим отделением Больницы В.В. Вересаева, старший научный сотрудник ФГБУ </w:t>
            </w:r>
            <w:proofErr w:type="spellStart"/>
            <w:r w:rsidRPr="00AA61A7">
              <w:rPr>
                <w:bCs/>
                <w:iCs/>
                <w:sz w:val="24"/>
                <w:szCs w:val="24"/>
              </w:rPr>
              <w:t>РосНИИГТ</w:t>
            </w:r>
            <w:proofErr w:type="spellEnd"/>
            <w:r w:rsidRPr="00AA61A7">
              <w:rPr>
                <w:bCs/>
                <w:iCs/>
                <w:sz w:val="24"/>
                <w:szCs w:val="24"/>
              </w:rPr>
              <w:t xml:space="preserve"> ФМБА России, член профильной комиссии Минздрава России по гематологии (г. Санкт-Петербург)</w:t>
            </w:r>
          </w:p>
          <w:p w:rsidR="00960422" w:rsidRPr="00C32058" w:rsidRDefault="00CC4A1D" w:rsidP="00CC4A1D">
            <w:pPr>
              <w:contextualSpacing/>
              <w:rPr>
                <w:sz w:val="24"/>
                <w:szCs w:val="24"/>
              </w:rPr>
            </w:pPr>
            <w:r w:rsidRPr="00316D84">
              <w:rPr>
                <w:bCs/>
                <w:i/>
                <w:iCs/>
                <w:sz w:val="24"/>
                <w:szCs w:val="24"/>
              </w:rPr>
              <w:t>В  лекции будут представлены вопросы ведения</w:t>
            </w:r>
            <w:r>
              <w:rPr>
                <w:bCs/>
                <w:i/>
                <w:iCs/>
                <w:sz w:val="24"/>
                <w:szCs w:val="24"/>
              </w:rPr>
              <w:t xml:space="preserve"> пациентов с тромбоцитемией</w:t>
            </w:r>
            <w:r w:rsidR="0099495E">
              <w:rPr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="0099495E">
              <w:rPr>
                <w:bCs/>
                <w:i/>
                <w:iCs/>
                <w:sz w:val="24"/>
                <w:szCs w:val="24"/>
              </w:rPr>
              <w:t>междисицплинарном</w:t>
            </w:r>
            <w:proofErr w:type="spellEnd"/>
            <w:r w:rsidR="0099495E">
              <w:rPr>
                <w:bCs/>
                <w:i/>
                <w:iCs/>
                <w:sz w:val="24"/>
                <w:szCs w:val="24"/>
              </w:rPr>
              <w:t xml:space="preserve"> аспекте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35062D" w:rsidP="00D7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D7155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</w:t>
            </w:r>
            <w:r w:rsidR="00D71550">
              <w:rPr>
                <w:sz w:val="24"/>
                <w:szCs w:val="24"/>
              </w:rPr>
              <w:t>16.35</w:t>
            </w:r>
          </w:p>
        </w:tc>
        <w:tc>
          <w:tcPr>
            <w:tcW w:w="8367" w:type="dxa"/>
          </w:tcPr>
          <w:p w:rsidR="00116F1B" w:rsidRPr="00C32058" w:rsidRDefault="00EC71AA" w:rsidP="001D6922">
            <w:pPr>
              <w:contextualSpacing/>
              <w:rPr>
                <w:b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D71550" w:rsidP="0035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16.35-17.05</w:t>
            </w:r>
          </w:p>
        </w:tc>
        <w:tc>
          <w:tcPr>
            <w:tcW w:w="8367" w:type="dxa"/>
          </w:tcPr>
          <w:p w:rsidR="00116F1B" w:rsidRPr="00C32058" w:rsidRDefault="00C0280E" w:rsidP="001D6922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Тромбоцитопения </w:t>
            </w:r>
            <w:r w:rsidR="00C87B5E">
              <w:rPr>
                <w:b/>
                <w:sz w:val="24"/>
                <w:szCs w:val="24"/>
              </w:rPr>
              <w:t xml:space="preserve">– </w:t>
            </w:r>
            <w:r w:rsidR="00C87B5E">
              <w:rPr>
                <w:b/>
                <w:sz w:val="24"/>
                <w:szCs w:val="24"/>
                <w:lang w:val="en-US"/>
              </w:rPr>
              <w:t>COVID</w:t>
            </w:r>
            <w:r w:rsidR="00C87B5E" w:rsidRPr="00C87B5E">
              <w:rPr>
                <w:b/>
                <w:sz w:val="24"/>
                <w:szCs w:val="24"/>
              </w:rPr>
              <w:t xml:space="preserve">-19 </w:t>
            </w:r>
            <w:bookmarkStart w:id="1" w:name="_GoBack"/>
            <w:bookmarkEnd w:id="1"/>
            <w:r w:rsidRPr="00C32058">
              <w:rPr>
                <w:b/>
                <w:sz w:val="24"/>
                <w:szCs w:val="24"/>
              </w:rPr>
              <w:t xml:space="preserve">– </w:t>
            </w:r>
            <w:r w:rsidR="00E23A38" w:rsidRPr="00C32058">
              <w:rPr>
                <w:sz w:val="24"/>
                <w:szCs w:val="24"/>
              </w:rPr>
              <w:t xml:space="preserve"> </w:t>
            </w:r>
            <w:r w:rsidR="00E23A38" w:rsidRPr="00C32058">
              <w:rPr>
                <w:b/>
                <w:sz w:val="24"/>
                <w:szCs w:val="24"/>
              </w:rPr>
              <w:t>доказательная медицина и реальная клиническая практика – что делать и что можно использовать…</w:t>
            </w:r>
          </w:p>
          <w:p w:rsidR="00C0280E" w:rsidRPr="00C32058" w:rsidRDefault="00C0280E" w:rsidP="00C0280E">
            <w:pPr>
              <w:contextualSpacing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C32058">
              <w:rPr>
                <w:sz w:val="24"/>
                <w:szCs w:val="24"/>
              </w:rPr>
              <w:t>гемостазиолог</w:t>
            </w:r>
            <w:proofErr w:type="spellEnd"/>
            <w:r w:rsidRPr="00C32058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  <w:p w:rsidR="00C0280E" w:rsidRPr="00C32058" w:rsidRDefault="00C0280E" w:rsidP="00C0280E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 лекции будут освещены аспекты диагностики и ведения пациента с тромбоцитопенией</w:t>
            </w:r>
          </w:p>
        </w:tc>
      </w:tr>
      <w:tr w:rsidR="0035062D" w:rsidRPr="00C32058" w:rsidTr="00754848">
        <w:trPr>
          <w:trHeight w:val="558"/>
        </w:trPr>
        <w:tc>
          <w:tcPr>
            <w:tcW w:w="1384" w:type="dxa"/>
          </w:tcPr>
          <w:p w:rsidR="0035062D" w:rsidRPr="00C32058" w:rsidRDefault="00D71550" w:rsidP="003506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17.05-17.15</w:t>
            </w:r>
          </w:p>
        </w:tc>
        <w:tc>
          <w:tcPr>
            <w:tcW w:w="8367" w:type="dxa"/>
          </w:tcPr>
          <w:p w:rsidR="0035062D" w:rsidRPr="00C32058" w:rsidRDefault="00EC71AA" w:rsidP="001D6922">
            <w:pPr>
              <w:contextualSpacing/>
              <w:rPr>
                <w:b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35062D" w:rsidRPr="00C32058" w:rsidTr="00754848">
        <w:trPr>
          <w:trHeight w:val="558"/>
        </w:trPr>
        <w:tc>
          <w:tcPr>
            <w:tcW w:w="1384" w:type="dxa"/>
          </w:tcPr>
          <w:p w:rsidR="0035062D" w:rsidRDefault="0035062D" w:rsidP="00D7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D71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</w:t>
            </w:r>
            <w:r w:rsidR="00D71550">
              <w:rPr>
                <w:sz w:val="24"/>
                <w:szCs w:val="24"/>
              </w:rPr>
              <w:t>17.45</w:t>
            </w:r>
          </w:p>
        </w:tc>
        <w:tc>
          <w:tcPr>
            <w:tcW w:w="8367" w:type="dxa"/>
          </w:tcPr>
          <w:p w:rsidR="0035062D" w:rsidRDefault="00316D84" w:rsidP="0035062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316D84">
              <w:rPr>
                <w:b/>
                <w:sz w:val="24"/>
                <w:szCs w:val="24"/>
              </w:rPr>
              <w:t>Реперфузионная</w:t>
            </w:r>
            <w:proofErr w:type="spellEnd"/>
            <w:r w:rsidRPr="00316D84">
              <w:rPr>
                <w:b/>
                <w:sz w:val="24"/>
                <w:szCs w:val="24"/>
              </w:rPr>
              <w:t xml:space="preserve"> терапия при ишемическом инсульте: современные направления развития</w:t>
            </w:r>
          </w:p>
          <w:p w:rsidR="00316D84" w:rsidRPr="00316D84" w:rsidRDefault="00316D84" w:rsidP="00316D84">
            <w:p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Лектор</w:t>
            </w:r>
            <w:r w:rsidRPr="00316D84">
              <w:rPr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316D84">
              <w:rPr>
                <w:color w:val="222222"/>
                <w:sz w:val="24"/>
                <w:szCs w:val="24"/>
              </w:rPr>
              <w:t>Саскин</w:t>
            </w:r>
            <w:proofErr w:type="spellEnd"/>
            <w:r w:rsidRPr="00316D84">
              <w:rPr>
                <w:color w:val="222222"/>
                <w:sz w:val="24"/>
                <w:szCs w:val="24"/>
              </w:rPr>
              <w:t xml:space="preserve"> Виталий Александрович, к.м.н., руководитель Регионального сосудистого центра «Первая городская клиническая больница им. </w:t>
            </w:r>
            <w:proofErr w:type="spellStart"/>
            <w:r w:rsidRPr="00316D84">
              <w:rPr>
                <w:color w:val="222222"/>
                <w:sz w:val="24"/>
                <w:szCs w:val="24"/>
              </w:rPr>
              <w:t>Е.Е.Во</w:t>
            </w:r>
            <w:r>
              <w:rPr>
                <w:color w:val="222222"/>
                <w:sz w:val="24"/>
                <w:szCs w:val="24"/>
              </w:rPr>
              <w:t>ло</w:t>
            </w:r>
            <w:r w:rsidRPr="00316D84">
              <w:rPr>
                <w:color w:val="222222"/>
                <w:sz w:val="24"/>
                <w:szCs w:val="24"/>
              </w:rPr>
              <w:t>севич</w:t>
            </w:r>
            <w:proofErr w:type="spellEnd"/>
            <w:r w:rsidRPr="00316D84">
              <w:rPr>
                <w:color w:val="222222"/>
                <w:sz w:val="24"/>
                <w:szCs w:val="24"/>
              </w:rPr>
              <w:t xml:space="preserve">», доцент кафедры </w:t>
            </w:r>
            <w:proofErr w:type="spellStart"/>
            <w:r w:rsidRPr="00316D84">
              <w:rPr>
                <w:color w:val="222222"/>
                <w:sz w:val="24"/>
                <w:szCs w:val="24"/>
              </w:rPr>
              <w:t>АиР</w:t>
            </w:r>
            <w:proofErr w:type="spellEnd"/>
            <w:r w:rsidRPr="00316D84">
              <w:rPr>
                <w:color w:val="222222"/>
                <w:sz w:val="24"/>
                <w:szCs w:val="24"/>
              </w:rPr>
              <w:t xml:space="preserve"> ФГБОУ ВО СГМУ РФ (г. Архангельск), </w:t>
            </w:r>
            <w:r w:rsidRPr="00316D84">
              <w:rPr>
                <w:color w:val="222222"/>
                <w:sz w:val="24"/>
                <w:szCs w:val="24"/>
              </w:rPr>
              <w:lastRenderedPageBreak/>
              <w:t>заведующий Отделением реанимации и интенсивной терапии, врач анестезиолог-реаниматолог.</w:t>
            </w:r>
          </w:p>
          <w:p w:rsidR="00316D84" w:rsidRPr="00316D84" w:rsidRDefault="00316D84" w:rsidP="00316D84">
            <w:pPr>
              <w:contextualSpacing/>
              <w:rPr>
                <w:i/>
                <w:sz w:val="24"/>
                <w:szCs w:val="24"/>
              </w:rPr>
            </w:pPr>
            <w:r w:rsidRPr="00316D84">
              <w:rPr>
                <w:i/>
                <w:sz w:val="24"/>
                <w:szCs w:val="24"/>
              </w:rPr>
              <w:t>В лекции будут освещен</w:t>
            </w:r>
            <w:r>
              <w:rPr>
                <w:i/>
                <w:sz w:val="24"/>
                <w:szCs w:val="24"/>
              </w:rPr>
              <w:t xml:space="preserve">ы аспекты </w:t>
            </w:r>
            <w:proofErr w:type="spellStart"/>
            <w:r>
              <w:rPr>
                <w:i/>
                <w:sz w:val="24"/>
                <w:szCs w:val="24"/>
              </w:rPr>
              <w:t>реперфузии</w:t>
            </w:r>
            <w:proofErr w:type="spellEnd"/>
            <w:r>
              <w:rPr>
                <w:i/>
                <w:sz w:val="24"/>
                <w:szCs w:val="24"/>
              </w:rPr>
              <w:t xml:space="preserve"> головного мозга</w:t>
            </w:r>
          </w:p>
        </w:tc>
      </w:tr>
      <w:tr w:rsidR="00D71550" w:rsidRPr="00C32058" w:rsidTr="00754848">
        <w:trPr>
          <w:trHeight w:val="558"/>
        </w:trPr>
        <w:tc>
          <w:tcPr>
            <w:tcW w:w="1384" w:type="dxa"/>
          </w:tcPr>
          <w:p w:rsidR="00D71550" w:rsidRDefault="00D71550" w:rsidP="00D7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17.45-17.55</w:t>
            </w:r>
          </w:p>
        </w:tc>
        <w:tc>
          <w:tcPr>
            <w:tcW w:w="8367" w:type="dxa"/>
          </w:tcPr>
          <w:p w:rsidR="00D71550" w:rsidRPr="00EC71AA" w:rsidRDefault="00D71550" w:rsidP="0035062D">
            <w:pPr>
              <w:contextualSpacing/>
              <w:rPr>
                <w:i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D71550" w:rsidRPr="00C32058" w:rsidTr="00754848">
        <w:trPr>
          <w:trHeight w:val="558"/>
        </w:trPr>
        <w:tc>
          <w:tcPr>
            <w:tcW w:w="1384" w:type="dxa"/>
          </w:tcPr>
          <w:p w:rsidR="00D71550" w:rsidRDefault="00D71550" w:rsidP="00D71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17.55-18.10</w:t>
            </w:r>
          </w:p>
        </w:tc>
        <w:tc>
          <w:tcPr>
            <w:tcW w:w="8367" w:type="dxa"/>
          </w:tcPr>
          <w:p w:rsidR="00D71550" w:rsidRDefault="00D71550" w:rsidP="0035062D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Предварительные итоги </w:t>
            </w:r>
            <w:r w:rsidR="001633B2">
              <w:rPr>
                <w:b/>
                <w:sz w:val="24"/>
                <w:szCs w:val="24"/>
              </w:rPr>
              <w:t>аудит</w:t>
            </w:r>
            <w:r w:rsidR="002914E4">
              <w:rPr>
                <w:b/>
                <w:sz w:val="24"/>
                <w:szCs w:val="24"/>
              </w:rPr>
              <w:t xml:space="preserve">а </w:t>
            </w:r>
            <w:r w:rsidR="001633B2">
              <w:rPr>
                <w:b/>
                <w:sz w:val="24"/>
                <w:szCs w:val="24"/>
              </w:rPr>
              <w:t>формирования приверженности к продленной антитромботической терапии в Региональном центре антитромботической терапии Архангельской области</w:t>
            </w:r>
          </w:p>
          <w:p w:rsidR="001633B2" w:rsidRPr="001633B2" w:rsidRDefault="001633B2" w:rsidP="0035062D">
            <w:pPr>
              <w:contextualSpacing/>
              <w:rPr>
                <w:sz w:val="24"/>
                <w:szCs w:val="24"/>
              </w:rPr>
            </w:pPr>
            <w:r w:rsidRPr="001633B2">
              <w:rPr>
                <w:sz w:val="24"/>
                <w:szCs w:val="24"/>
              </w:rPr>
              <w:t xml:space="preserve">Лектор: </w:t>
            </w:r>
            <w:proofErr w:type="spellStart"/>
            <w:r>
              <w:rPr>
                <w:sz w:val="24"/>
                <w:szCs w:val="24"/>
              </w:rPr>
              <w:t>Щапков</w:t>
            </w:r>
            <w:proofErr w:type="spellEnd"/>
            <w:r>
              <w:rPr>
                <w:sz w:val="24"/>
                <w:szCs w:val="24"/>
              </w:rPr>
              <w:t xml:space="preserve"> Алексей Андреевич, врач РЦАТТ, </w:t>
            </w:r>
            <w:proofErr w:type="spellStart"/>
            <w:r>
              <w:rPr>
                <w:sz w:val="24"/>
                <w:szCs w:val="24"/>
              </w:rPr>
              <w:t>Зимичева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Александровна, </w:t>
            </w:r>
            <w:proofErr w:type="spellStart"/>
            <w:r>
              <w:rPr>
                <w:sz w:val="24"/>
                <w:szCs w:val="24"/>
              </w:rPr>
              <w:t>Долгобородова</w:t>
            </w:r>
            <w:proofErr w:type="spellEnd"/>
            <w:r>
              <w:rPr>
                <w:sz w:val="24"/>
                <w:szCs w:val="24"/>
              </w:rPr>
              <w:t xml:space="preserve"> Елена Борисовна -  медицинские сестры РЦАТТ, Воробьева Надежда Александровна – руководитель РЦААТ</w:t>
            </w:r>
          </w:p>
        </w:tc>
      </w:tr>
      <w:tr w:rsidR="00116F1B" w:rsidRPr="00C32058" w:rsidTr="00754848">
        <w:trPr>
          <w:trHeight w:val="558"/>
        </w:trPr>
        <w:tc>
          <w:tcPr>
            <w:tcW w:w="1384" w:type="dxa"/>
          </w:tcPr>
          <w:p w:rsidR="00116F1B" w:rsidRPr="00C32058" w:rsidRDefault="00116F1B" w:rsidP="00D71550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18.</w:t>
            </w:r>
            <w:r w:rsidR="00D71550">
              <w:rPr>
                <w:sz w:val="24"/>
                <w:szCs w:val="24"/>
              </w:rPr>
              <w:t>1</w:t>
            </w:r>
            <w:r w:rsidRPr="00C32058">
              <w:rPr>
                <w:sz w:val="24"/>
                <w:szCs w:val="24"/>
              </w:rPr>
              <w:t>0-18.30</w:t>
            </w:r>
          </w:p>
        </w:tc>
        <w:tc>
          <w:tcPr>
            <w:tcW w:w="8367" w:type="dxa"/>
          </w:tcPr>
          <w:p w:rsidR="00116F1B" w:rsidRPr="00C32058" w:rsidRDefault="00116F1B" w:rsidP="00116F1B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Дискуссия, обсуждение итогов 1-го дня конференции</w:t>
            </w:r>
          </w:p>
        </w:tc>
      </w:tr>
    </w:tbl>
    <w:p w:rsidR="007244F3" w:rsidRDefault="000469DB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71550" w:rsidRPr="00C32058" w:rsidRDefault="00D71550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244F3" w:rsidRPr="00C32058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2-го дня    1</w:t>
      </w:r>
      <w:r w:rsidR="00C0280E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72332A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7AA5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506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«Нарушения системы гемостаза в акушерско-гинекологической практике и педиатрии»</w:t>
      </w:r>
    </w:p>
    <w:p w:rsidR="00ED3013" w:rsidRDefault="00ED301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Агентство регионального развития, конференц-зал</w:t>
      </w:r>
      <w:r w:rsidR="00363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Архангельск, наб. Северной Двины, 71</w:t>
      </w:r>
    </w:p>
    <w:p w:rsidR="00522C1A" w:rsidRPr="00C32058" w:rsidRDefault="00522C1A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17" w:type="dxa"/>
        <w:tblLayout w:type="fixed"/>
        <w:tblLook w:val="01E0" w:firstRow="1" w:lastRow="1" w:firstColumn="1" w:lastColumn="1" w:noHBand="0" w:noVBand="0"/>
      </w:tblPr>
      <w:tblGrid>
        <w:gridCol w:w="1384"/>
        <w:gridCol w:w="8433"/>
      </w:tblGrid>
      <w:tr w:rsidR="00512D56" w:rsidRPr="00C32058" w:rsidTr="00754848">
        <w:tc>
          <w:tcPr>
            <w:tcW w:w="1384" w:type="dxa"/>
          </w:tcPr>
          <w:p w:rsidR="007244F3" w:rsidRPr="00522C1A" w:rsidRDefault="00C0280E" w:rsidP="00754848">
            <w:pPr>
              <w:rPr>
                <w:sz w:val="24"/>
                <w:szCs w:val="24"/>
              </w:rPr>
            </w:pPr>
            <w:r w:rsidRPr="00522C1A">
              <w:rPr>
                <w:sz w:val="24"/>
                <w:szCs w:val="24"/>
              </w:rPr>
              <w:t>9.00-10.00</w:t>
            </w:r>
          </w:p>
        </w:tc>
        <w:tc>
          <w:tcPr>
            <w:tcW w:w="8433" w:type="dxa"/>
          </w:tcPr>
          <w:p w:rsidR="007244F3" w:rsidRPr="00C32058" w:rsidRDefault="007244F3" w:rsidP="00754848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Регистрация – холл актового </w:t>
            </w:r>
            <w:r w:rsidR="00C6301D" w:rsidRPr="00C32058">
              <w:rPr>
                <w:b/>
                <w:sz w:val="24"/>
                <w:szCs w:val="24"/>
              </w:rPr>
              <w:t xml:space="preserve">зала и </w:t>
            </w:r>
            <w:proofErr w:type="gramStart"/>
            <w:r w:rsidR="00C6301D" w:rsidRPr="00C32058">
              <w:rPr>
                <w:b/>
                <w:sz w:val="24"/>
                <w:szCs w:val="24"/>
              </w:rPr>
              <w:t xml:space="preserve">на </w:t>
            </w:r>
            <w:r w:rsidR="00512D56" w:rsidRPr="00C32058">
              <w:rPr>
                <w:b/>
                <w:sz w:val="24"/>
                <w:szCs w:val="24"/>
              </w:rPr>
              <w:t xml:space="preserve"> </w:t>
            </w:r>
            <w:r w:rsidR="00C0280E" w:rsidRPr="00C32058">
              <w:rPr>
                <w:b/>
                <w:sz w:val="24"/>
                <w:szCs w:val="24"/>
                <w:lang w:val="en-US"/>
              </w:rPr>
              <w:t>WEB</w:t>
            </w:r>
            <w:proofErr w:type="gramEnd"/>
            <w:r w:rsidR="00C0280E" w:rsidRPr="00C32058">
              <w:rPr>
                <w:b/>
                <w:sz w:val="24"/>
                <w:szCs w:val="24"/>
              </w:rPr>
              <w:t xml:space="preserve">- </w:t>
            </w:r>
            <w:r w:rsidR="00C6301D" w:rsidRPr="00C32058">
              <w:rPr>
                <w:b/>
                <w:sz w:val="24"/>
                <w:szCs w:val="24"/>
              </w:rPr>
              <w:t xml:space="preserve">платформе </w:t>
            </w:r>
          </w:p>
          <w:p w:rsidR="00363961" w:rsidRPr="00C32058" w:rsidRDefault="00B160B6" w:rsidP="00506CC9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>Музыкальное приветствие</w:t>
            </w:r>
            <w:r w:rsidRPr="00C32058">
              <w:rPr>
                <w:sz w:val="24"/>
                <w:szCs w:val="24"/>
              </w:rPr>
              <w:t xml:space="preserve"> – Лауреаты международных конкурсов   Ольга Канина  (ф-но), Денис Дорофеев (альт), заслуженная артистка Республики Карелия  </w:t>
            </w:r>
            <w:proofErr w:type="spellStart"/>
            <w:r w:rsidRPr="00C32058">
              <w:rPr>
                <w:sz w:val="24"/>
                <w:szCs w:val="24"/>
              </w:rPr>
              <w:t>Эльвина</w:t>
            </w:r>
            <w:proofErr w:type="spellEnd"/>
            <w:r w:rsidRPr="00C32058">
              <w:rPr>
                <w:sz w:val="24"/>
                <w:szCs w:val="24"/>
              </w:rPr>
              <w:t xml:space="preserve"> </w:t>
            </w:r>
            <w:proofErr w:type="spellStart"/>
            <w:r w:rsidRPr="00C32058">
              <w:rPr>
                <w:sz w:val="24"/>
                <w:szCs w:val="24"/>
              </w:rPr>
              <w:t>Муллина</w:t>
            </w:r>
            <w:proofErr w:type="spellEnd"/>
            <w:r w:rsidRPr="00C32058">
              <w:rPr>
                <w:sz w:val="24"/>
                <w:szCs w:val="24"/>
              </w:rPr>
              <w:t xml:space="preserve"> (сопрано) - </w:t>
            </w:r>
            <w:r w:rsidRPr="00C32058">
              <w:rPr>
                <w:sz w:val="24"/>
                <w:szCs w:val="24"/>
                <w:shd w:val="clear" w:color="auto" w:fill="FFFFFF"/>
              </w:rPr>
              <w:t xml:space="preserve"> Петрозаводской государственной консерватории имени А.К. Глазунова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Pr="00522C1A" w:rsidRDefault="0099495E" w:rsidP="00AE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</w:t>
            </w:r>
            <w:r w:rsidR="00AE6979">
              <w:rPr>
                <w:sz w:val="24"/>
                <w:szCs w:val="24"/>
              </w:rPr>
              <w:t>15</w:t>
            </w:r>
          </w:p>
        </w:tc>
        <w:tc>
          <w:tcPr>
            <w:tcW w:w="8433" w:type="dxa"/>
          </w:tcPr>
          <w:p w:rsidR="0099495E" w:rsidRDefault="0099495E" w:rsidP="0099495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</w:t>
            </w:r>
            <w:r w:rsidR="00AE6979">
              <w:rPr>
                <w:b/>
                <w:sz w:val="24"/>
                <w:szCs w:val="24"/>
              </w:rPr>
              <w:t>второго дня</w:t>
            </w:r>
            <w:r>
              <w:rPr>
                <w:b/>
                <w:sz w:val="24"/>
                <w:szCs w:val="24"/>
              </w:rPr>
              <w:t xml:space="preserve"> конференции</w:t>
            </w:r>
          </w:p>
          <w:p w:rsidR="0099495E" w:rsidRPr="00C32058" w:rsidRDefault="0099495E" w:rsidP="00506CC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«В человеке</w:t>
            </w:r>
            <w:r w:rsidR="00506CC9">
              <w:rPr>
                <w:b/>
                <w:sz w:val="24"/>
                <w:szCs w:val="24"/>
              </w:rPr>
              <w:t xml:space="preserve"> (</w:t>
            </w:r>
            <w:r w:rsidRPr="00506CC9">
              <w:rPr>
                <w:i/>
                <w:sz w:val="24"/>
                <w:szCs w:val="24"/>
              </w:rPr>
              <w:t>а тем более в женщине</w:t>
            </w:r>
            <w:r w:rsidR="00506CC9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все должно быть прекрасно» (</w:t>
            </w:r>
            <w:r w:rsidRPr="0099495E">
              <w:rPr>
                <w:sz w:val="24"/>
                <w:szCs w:val="24"/>
              </w:rPr>
              <w:t>Показ модной женской одежды «Бренд Ирины Вартанян»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99495E" w:rsidP="00AE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AE697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-10.</w:t>
            </w:r>
            <w:r w:rsidR="00AE6979">
              <w:rPr>
                <w:sz w:val="24"/>
                <w:szCs w:val="24"/>
              </w:rPr>
              <w:t>45</w:t>
            </w:r>
          </w:p>
        </w:tc>
        <w:tc>
          <w:tcPr>
            <w:tcW w:w="8433" w:type="dxa"/>
          </w:tcPr>
          <w:p w:rsidR="0099495E" w:rsidRDefault="0099495E" w:rsidP="0099495E">
            <w:pPr>
              <w:jc w:val="both"/>
              <w:rPr>
                <w:b/>
                <w:sz w:val="24"/>
                <w:szCs w:val="24"/>
              </w:rPr>
            </w:pPr>
            <w:r w:rsidRPr="007E4B0A">
              <w:rPr>
                <w:b/>
                <w:sz w:val="24"/>
                <w:szCs w:val="24"/>
              </w:rPr>
              <w:t>Порядок оказания медицинской помощи и клинические рекомендации по профилактике ВТЭО у беременных</w:t>
            </w:r>
          </w:p>
          <w:p w:rsidR="0099495E" w:rsidRPr="00C32058" w:rsidRDefault="0099495E" w:rsidP="0099495E">
            <w:pPr>
              <w:jc w:val="both"/>
              <w:rPr>
                <w:i/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</w:t>
            </w:r>
            <w:r w:rsidRPr="007E4B0A">
              <w:rPr>
                <w:sz w:val="24"/>
                <w:szCs w:val="24"/>
              </w:rPr>
              <w:t>Баранов Алексей Николаевич</w:t>
            </w:r>
            <w:r>
              <w:rPr>
                <w:sz w:val="24"/>
                <w:szCs w:val="24"/>
              </w:rPr>
              <w:t xml:space="preserve"> </w:t>
            </w:r>
            <w:r w:rsidRPr="007E4B0A">
              <w:rPr>
                <w:sz w:val="24"/>
                <w:szCs w:val="24"/>
              </w:rPr>
              <w:t xml:space="preserve">- </w:t>
            </w:r>
            <w:r w:rsidR="00EC71AA" w:rsidRPr="00EC71AA">
              <w:rPr>
                <w:sz w:val="24"/>
                <w:szCs w:val="24"/>
              </w:rPr>
              <w:t>доктор медицинских наук</w:t>
            </w:r>
            <w:r w:rsidRPr="007E4B0A">
              <w:rPr>
                <w:sz w:val="24"/>
                <w:szCs w:val="24"/>
              </w:rPr>
              <w:t>, профессор, заведующий кафедрой акушерства и гинекологии ФГБОУ ВО «Северный государственный медицинский университет» Минздрава России, председатель общества врачей акушеров-гинекологов Архангельской области</w:t>
            </w:r>
          </w:p>
          <w:p w:rsidR="0099495E" w:rsidRDefault="0099495E" w:rsidP="0099495E">
            <w:pPr>
              <w:contextualSpacing/>
              <w:rPr>
                <w:b/>
                <w:sz w:val="24"/>
                <w:szCs w:val="24"/>
              </w:rPr>
            </w:pPr>
            <w:r w:rsidRPr="0089412C">
              <w:rPr>
                <w:i/>
                <w:sz w:val="24"/>
                <w:szCs w:val="24"/>
              </w:rPr>
              <w:t>Тромбоэмболия легочных артерий остается одной из основных непосредственных причин материнской смертности. Многие случаи тромбоэмболии легочных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9412C">
              <w:rPr>
                <w:i/>
                <w:sz w:val="24"/>
                <w:szCs w:val="24"/>
              </w:rPr>
              <w:t>артерий можно предупредить путем проведения соответствующей профилактики. В лекции  будет обзор клинических рекомендаций по  профилактика венозных тромбоэмболических осложнений в период беременности, родов и послеродовый период, рациональное назначение препаратов с учетом данных медицины, основанной на доказательствах.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99495E" w:rsidP="00AE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AE6979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AE69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AE6979">
              <w:rPr>
                <w:sz w:val="24"/>
                <w:szCs w:val="24"/>
              </w:rPr>
              <w:t>55</w:t>
            </w:r>
          </w:p>
        </w:tc>
        <w:tc>
          <w:tcPr>
            <w:tcW w:w="8433" w:type="dxa"/>
          </w:tcPr>
          <w:p w:rsidR="0099495E" w:rsidRDefault="00506CC9" w:rsidP="0099495E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B53627" w:rsidP="00AE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9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AE6979">
              <w:rPr>
                <w:sz w:val="24"/>
                <w:szCs w:val="24"/>
              </w:rPr>
              <w:t>55</w:t>
            </w:r>
            <w:r w:rsidR="0099495E">
              <w:rPr>
                <w:sz w:val="24"/>
                <w:szCs w:val="24"/>
              </w:rPr>
              <w:t>-11.</w:t>
            </w:r>
            <w:r w:rsidR="00AE6979">
              <w:rPr>
                <w:sz w:val="24"/>
                <w:szCs w:val="24"/>
              </w:rPr>
              <w:t>25</w:t>
            </w:r>
          </w:p>
        </w:tc>
        <w:tc>
          <w:tcPr>
            <w:tcW w:w="8433" w:type="dxa"/>
          </w:tcPr>
          <w:p w:rsidR="0099495E" w:rsidRPr="00C32058" w:rsidRDefault="0099495E" w:rsidP="0099495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Особенности </w:t>
            </w:r>
            <w:r>
              <w:rPr>
                <w:b/>
                <w:sz w:val="24"/>
                <w:szCs w:val="24"/>
              </w:rPr>
              <w:t>оценки риска тромбоэмболических осложнений при</w:t>
            </w:r>
            <w:r w:rsidRPr="00C32058">
              <w:rPr>
                <w:b/>
                <w:sz w:val="24"/>
                <w:szCs w:val="24"/>
              </w:rPr>
              <w:t xml:space="preserve"> беременности </w:t>
            </w:r>
            <w:r>
              <w:rPr>
                <w:b/>
                <w:sz w:val="24"/>
                <w:szCs w:val="24"/>
              </w:rPr>
              <w:t>– реалии клинической практики</w:t>
            </w:r>
          </w:p>
          <w:p w:rsidR="0099495E" w:rsidRPr="00C32058" w:rsidRDefault="0099495E" w:rsidP="0099495E">
            <w:pPr>
              <w:shd w:val="clear" w:color="auto" w:fill="FFFFFF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</w:t>
            </w:r>
            <w:proofErr w:type="spellStart"/>
            <w:r w:rsidRPr="00C32058">
              <w:rPr>
                <w:sz w:val="24"/>
                <w:szCs w:val="24"/>
              </w:rPr>
              <w:t>Зайнулина</w:t>
            </w:r>
            <w:proofErr w:type="spellEnd"/>
            <w:r w:rsidRPr="00C32058">
              <w:rPr>
                <w:sz w:val="24"/>
                <w:szCs w:val="24"/>
              </w:rPr>
              <w:t xml:space="preserve"> Марина </w:t>
            </w:r>
            <w:proofErr w:type="spellStart"/>
            <w:r w:rsidRPr="00C32058">
              <w:rPr>
                <w:sz w:val="24"/>
                <w:szCs w:val="24"/>
              </w:rPr>
              <w:t>Сабировна</w:t>
            </w:r>
            <w:proofErr w:type="spellEnd"/>
            <w:r w:rsidRPr="00C32058">
              <w:rPr>
                <w:sz w:val="24"/>
                <w:szCs w:val="24"/>
              </w:rPr>
              <w:t xml:space="preserve"> -  главный врач </w:t>
            </w:r>
            <w:proofErr w:type="spellStart"/>
            <w:r w:rsidRPr="00C32058">
              <w:rPr>
                <w:sz w:val="24"/>
                <w:szCs w:val="24"/>
              </w:rPr>
              <w:t>СПбГБУЗ</w:t>
            </w:r>
            <w:proofErr w:type="spellEnd"/>
            <w:r w:rsidRPr="00C32058">
              <w:rPr>
                <w:sz w:val="24"/>
                <w:szCs w:val="24"/>
              </w:rPr>
              <w:t xml:space="preserve"> "Родильный дом №6 им. проф. В.Ф. Снегирева</w:t>
            </w:r>
            <w:proofErr w:type="gramStart"/>
            <w:r w:rsidRPr="00C32058">
              <w:rPr>
                <w:sz w:val="24"/>
                <w:szCs w:val="24"/>
              </w:rPr>
              <w:t>",  доктор</w:t>
            </w:r>
            <w:proofErr w:type="gramEnd"/>
            <w:r w:rsidRPr="00C32058">
              <w:rPr>
                <w:sz w:val="24"/>
                <w:szCs w:val="24"/>
              </w:rPr>
              <w:t xml:space="preserve"> медицинских наук, профессор,  врач высшей квалификационной категории,  Санкт-Петербург</w:t>
            </w:r>
          </w:p>
          <w:p w:rsidR="0099495E" w:rsidRDefault="0099495E" w:rsidP="0099495E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 </w:t>
            </w:r>
            <w:r w:rsidRPr="00C32058">
              <w:rPr>
                <w:i/>
                <w:sz w:val="24"/>
                <w:szCs w:val="24"/>
              </w:rPr>
              <w:t xml:space="preserve">В  лекции будут представлены вопросы </w:t>
            </w:r>
            <w:r>
              <w:rPr>
                <w:i/>
                <w:sz w:val="24"/>
                <w:szCs w:val="24"/>
              </w:rPr>
              <w:t xml:space="preserve">оценки факторов риска, </w:t>
            </w:r>
            <w:r w:rsidRPr="00C32058">
              <w:rPr>
                <w:i/>
                <w:sz w:val="24"/>
                <w:szCs w:val="24"/>
              </w:rPr>
              <w:t xml:space="preserve">ведения беременных высокого риска, в том числе на фоне инфекции </w:t>
            </w:r>
            <w:r w:rsidRPr="00C32058">
              <w:rPr>
                <w:i/>
                <w:sz w:val="24"/>
                <w:szCs w:val="24"/>
                <w:lang w:val="en-US"/>
              </w:rPr>
              <w:t>COVID</w:t>
            </w:r>
            <w:r w:rsidRPr="00C32058">
              <w:rPr>
                <w:i/>
                <w:sz w:val="24"/>
                <w:szCs w:val="24"/>
              </w:rPr>
              <w:t>-19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99495E" w:rsidP="00AE6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AE697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-11.</w:t>
            </w:r>
            <w:r w:rsidR="00AE6979">
              <w:rPr>
                <w:sz w:val="24"/>
                <w:szCs w:val="24"/>
              </w:rPr>
              <w:t>35</w:t>
            </w:r>
          </w:p>
        </w:tc>
        <w:tc>
          <w:tcPr>
            <w:tcW w:w="8433" w:type="dxa"/>
          </w:tcPr>
          <w:p w:rsidR="0099495E" w:rsidRPr="00C32058" w:rsidRDefault="00506CC9" w:rsidP="0099495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8E25F9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  <w:r w:rsidR="00AE69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-12.</w:t>
            </w:r>
            <w:r w:rsidR="00D22948">
              <w:rPr>
                <w:sz w:val="24"/>
                <w:szCs w:val="24"/>
              </w:rPr>
              <w:t>10</w:t>
            </w:r>
          </w:p>
        </w:tc>
        <w:tc>
          <w:tcPr>
            <w:tcW w:w="8433" w:type="dxa"/>
          </w:tcPr>
          <w:p w:rsidR="0099495E" w:rsidRPr="00B13C0F" w:rsidRDefault="0099495E" w:rsidP="0099495E">
            <w:pPr>
              <w:rPr>
                <w:b/>
                <w:sz w:val="24"/>
                <w:szCs w:val="24"/>
              </w:rPr>
            </w:pPr>
            <w:r w:rsidRPr="00B13C0F">
              <w:rPr>
                <w:b/>
                <w:sz w:val="24"/>
                <w:szCs w:val="24"/>
              </w:rPr>
              <w:t>«Редкие» нарушения гемостаза в акушерстве</w:t>
            </w:r>
            <w:r w:rsidR="008E25F9">
              <w:rPr>
                <w:b/>
                <w:sz w:val="24"/>
                <w:szCs w:val="24"/>
              </w:rPr>
              <w:t xml:space="preserve"> (тромбозы и кровотечения)</w:t>
            </w:r>
            <w:r w:rsidRPr="00B13C0F">
              <w:rPr>
                <w:b/>
                <w:sz w:val="24"/>
                <w:szCs w:val="24"/>
              </w:rPr>
              <w:t xml:space="preserve"> -  что надо знать акушеру</w:t>
            </w:r>
            <w:r>
              <w:rPr>
                <w:b/>
                <w:sz w:val="24"/>
                <w:szCs w:val="24"/>
              </w:rPr>
              <w:t xml:space="preserve"> если рядом нет гематолога-</w:t>
            </w:r>
            <w:proofErr w:type="spellStart"/>
            <w:r>
              <w:rPr>
                <w:b/>
                <w:sz w:val="24"/>
                <w:szCs w:val="24"/>
              </w:rPr>
              <w:t>гемостазиолога</w:t>
            </w:r>
            <w:proofErr w:type="spellEnd"/>
          </w:p>
          <w:p w:rsidR="0099495E" w:rsidRPr="00B13C0F" w:rsidRDefault="0099495E" w:rsidP="0099495E">
            <w:pPr>
              <w:rPr>
                <w:sz w:val="24"/>
                <w:szCs w:val="24"/>
              </w:rPr>
            </w:pPr>
            <w:r w:rsidRPr="00B13C0F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B13C0F">
              <w:rPr>
                <w:sz w:val="24"/>
                <w:szCs w:val="24"/>
              </w:rPr>
              <w:t>гемостазиолог</w:t>
            </w:r>
            <w:proofErr w:type="spellEnd"/>
            <w:r w:rsidRPr="00B13C0F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  <w:p w:rsidR="0099495E" w:rsidRPr="00C32058" w:rsidRDefault="0099495E" w:rsidP="0099495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469DB">
              <w:rPr>
                <w:i/>
                <w:sz w:val="24"/>
                <w:szCs w:val="24"/>
              </w:rPr>
              <w:t>В лекции будут освещены вопросы диагностики и ведения беременных с нарушением системы гемостаза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8E25F9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229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0-12.</w:t>
            </w:r>
            <w:r w:rsidR="00D2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99495E" w:rsidRPr="00B13C0F" w:rsidRDefault="00506CC9" w:rsidP="0099495E">
            <w:pPr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506CC9" w:rsidRPr="00C32058" w:rsidTr="00754848">
        <w:tc>
          <w:tcPr>
            <w:tcW w:w="1384" w:type="dxa"/>
          </w:tcPr>
          <w:p w:rsidR="00506CC9" w:rsidRDefault="008E25F9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2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D2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22948">
              <w:rPr>
                <w:sz w:val="24"/>
                <w:szCs w:val="24"/>
              </w:rPr>
              <w:t>50</w:t>
            </w:r>
          </w:p>
        </w:tc>
        <w:tc>
          <w:tcPr>
            <w:tcW w:w="8433" w:type="dxa"/>
          </w:tcPr>
          <w:p w:rsidR="00506CC9" w:rsidRDefault="00506CC9" w:rsidP="00506CC9">
            <w:pPr>
              <w:jc w:val="both"/>
              <w:rPr>
                <w:b/>
                <w:sz w:val="24"/>
                <w:szCs w:val="24"/>
              </w:rPr>
            </w:pPr>
            <w:r w:rsidRPr="00642A7C">
              <w:rPr>
                <w:b/>
                <w:sz w:val="24"/>
                <w:szCs w:val="24"/>
              </w:rPr>
              <w:t xml:space="preserve">Наследственная </w:t>
            </w:r>
            <w:proofErr w:type="spellStart"/>
            <w:r w:rsidRPr="00642A7C">
              <w:rPr>
                <w:b/>
                <w:sz w:val="24"/>
                <w:szCs w:val="24"/>
              </w:rPr>
              <w:t>тромбофилия</w:t>
            </w:r>
            <w:proofErr w:type="spellEnd"/>
            <w:r w:rsidRPr="00642A7C">
              <w:rPr>
                <w:b/>
                <w:sz w:val="24"/>
                <w:szCs w:val="24"/>
              </w:rPr>
              <w:t xml:space="preserve"> у беременных. Принципы ведения</w:t>
            </w:r>
          </w:p>
          <w:p w:rsidR="00506CC9" w:rsidRPr="00642A7C" w:rsidRDefault="00506CC9" w:rsidP="00506CC9">
            <w:pPr>
              <w:rPr>
                <w:sz w:val="24"/>
                <w:szCs w:val="24"/>
              </w:rPr>
            </w:pPr>
            <w:r w:rsidRPr="00642A7C">
              <w:rPr>
                <w:sz w:val="24"/>
                <w:szCs w:val="24"/>
              </w:rPr>
              <w:t>Лектор:</w:t>
            </w:r>
            <w:r>
              <w:rPr>
                <w:sz w:val="24"/>
                <w:szCs w:val="24"/>
              </w:rPr>
              <w:t xml:space="preserve"> </w:t>
            </w:r>
            <w:r w:rsidRPr="00642A7C">
              <w:rPr>
                <w:sz w:val="24"/>
                <w:szCs w:val="24"/>
              </w:rPr>
              <w:t xml:space="preserve">Бобров Сергей Александрович- </w:t>
            </w:r>
            <w:proofErr w:type="spellStart"/>
            <w:r w:rsidRPr="00642A7C">
              <w:rPr>
                <w:sz w:val="24"/>
                <w:szCs w:val="24"/>
              </w:rPr>
              <w:t>к.м.н</w:t>
            </w:r>
            <w:proofErr w:type="spellEnd"/>
            <w:r w:rsidRPr="00642A7C">
              <w:rPr>
                <w:sz w:val="24"/>
                <w:szCs w:val="24"/>
              </w:rPr>
              <w:t>, врач акушер-гинеколог, гематолог, доцент кафедры неонатологии с курсами неврологии и акушерства-</w:t>
            </w:r>
            <w:proofErr w:type="gramStart"/>
            <w:r w:rsidRPr="00642A7C">
              <w:rPr>
                <w:sz w:val="24"/>
                <w:szCs w:val="24"/>
              </w:rPr>
              <w:t>гинекологии,  Санкт</w:t>
            </w:r>
            <w:proofErr w:type="gramEnd"/>
            <w:r w:rsidRPr="00642A7C">
              <w:rPr>
                <w:sz w:val="24"/>
                <w:szCs w:val="24"/>
              </w:rPr>
              <w:t>-Петербургский государственный педиатрический медицинский университет, г. Санкт-Петербург</w:t>
            </w:r>
          </w:p>
          <w:p w:rsidR="00506CC9" w:rsidRPr="00C32058" w:rsidRDefault="00506CC9" w:rsidP="00506CC9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9412C">
              <w:rPr>
                <w:i/>
                <w:sz w:val="24"/>
                <w:szCs w:val="24"/>
              </w:rPr>
              <w:t>Тромбофилия</w:t>
            </w:r>
            <w:proofErr w:type="spellEnd"/>
            <w:r w:rsidRPr="0089412C">
              <w:rPr>
                <w:i/>
                <w:sz w:val="24"/>
                <w:szCs w:val="24"/>
              </w:rPr>
              <w:t xml:space="preserve"> в период беременности может стать причиной тяжёлых осложнений. Исследования на </w:t>
            </w:r>
            <w:proofErr w:type="spellStart"/>
            <w:r w:rsidRPr="0089412C">
              <w:rPr>
                <w:i/>
                <w:sz w:val="24"/>
                <w:szCs w:val="24"/>
              </w:rPr>
              <w:t>тромбофилию</w:t>
            </w:r>
            <w:proofErr w:type="spellEnd"/>
            <w:r w:rsidRPr="0089412C">
              <w:rPr>
                <w:i/>
                <w:sz w:val="24"/>
                <w:szCs w:val="24"/>
              </w:rPr>
              <w:t xml:space="preserve"> проводится не всем беременным, а лишь тем, у кого имеется отягощенный акушерский анамнез.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9412C">
              <w:rPr>
                <w:i/>
                <w:sz w:val="24"/>
                <w:szCs w:val="24"/>
              </w:rPr>
              <w:t xml:space="preserve">Если у беременной есть тромботические осложнения в анамнезе или в течение настоящей беременности, то </w:t>
            </w:r>
            <w:proofErr w:type="spellStart"/>
            <w:r w:rsidRPr="0089412C">
              <w:rPr>
                <w:i/>
                <w:sz w:val="24"/>
                <w:szCs w:val="24"/>
              </w:rPr>
              <w:t>антикоагулянтную</w:t>
            </w:r>
            <w:proofErr w:type="spellEnd"/>
            <w:r w:rsidRPr="0089412C">
              <w:rPr>
                <w:i/>
                <w:sz w:val="24"/>
                <w:szCs w:val="24"/>
              </w:rPr>
              <w:t xml:space="preserve"> терапию проводят на протяжении всей беременности и после родов. Какие препараты выбрать для </w:t>
            </w:r>
            <w:proofErr w:type="spellStart"/>
            <w:r w:rsidRPr="0089412C">
              <w:rPr>
                <w:i/>
                <w:sz w:val="24"/>
                <w:szCs w:val="24"/>
              </w:rPr>
              <w:t>тромбопрофлактики</w:t>
            </w:r>
            <w:proofErr w:type="spellEnd"/>
            <w:r w:rsidRPr="0089412C">
              <w:rPr>
                <w:i/>
                <w:sz w:val="24"/>
                <w:szCs w:val="24"/>
              </w:rPr>
              <w:t>? Какие необходимы лабораторные исследования?  Наблюдение каких специалистов? На все эти вопросы будут даны ответы в докладе. И также  будет представлен клинический случай.</w:t>
            </w:r>
          </w:p>
        </w:tc>
      </w:tr>
      <w:tr w:rsidR="00506CC9" w:rsidRPr="00C32058" w:rsidTr="00754848">
        <w:tc>
          <w:tcPr>
            <w:tcW w:w="1384" w:type="dxa"/>
          </w:tcPr>
          <w:p w:rsidR="00506CC9" w:rsidRDefault="008E25F9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22948">
              <w:rPr>
                <w:sz w:val="24"/>
                <w:szCs w:val="24"/>
              </w:rPr>
              <w:t>50-13.0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506CC9" w:rsidRPr="00642A7C" w:rsidRDefault="00506CC9" w:rsidP="00506CC9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D22948" w:rsidRPr="00C32058" w:rsidTr="00754848">
        <w:tc>
          <w:tcPr>
            <w:tcW w:w="1384" w:type="dxa"/>
          </w:tcPr>
          <w:p w:rsidR="00D22948" w:rsidRDefault="00D22948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433" w:type="dxa"/>
          </w:tcPr>
          <w:p w:rsidR="00D22948" w:rsidRPr="00D22948" w:rsidRDefault="00D22948" w:rsidP="00506CC9">
            <w:pPr>
              <w:jc w:val="both"/>
              <w:rPr>
                <w:b/>
                <w:sz w:val="24"/>
                <w:szCs w:val="24"/>
              </w:rPr>
            </w:pPr>
            <w:r w:rsidRPr="00D22948">
              <w:rPr>
                <w:b/>
                <w:sz w:val="24"/>
                <w:szCs w:val="24"/>
              </w:rPr>
              <w:t>Профилактика тромбозов у женщин в программах вспомогательных репродуктивных технологий</w:t>
            </w:r>
          </w:p>
          <w:p w:rsidR="00D22948" w:rsidRPr="00D22948" w:rsidRDefault="00D22948" w:rsidP="00D22948">
            <w:pPr>
              <w:jc w:val="both"/>
              <w:rPr>
                <w:sz w:val="24"/>
                <w:szCs w:val="24"/>
              </w:rPr>
            </w:pPr>
            <w:proofErr w:type="spellStart"/>
            <w:r w:rsidRPr="00D22948">
              <w:rPr>
                <w:sz w:val="24"/>
                <w:szCs w:val="24"/>
              </w:rPr>
              <w:t>Корзо</w:t>
            </w:r>
            <w:proofErr w:type="spellEnd"/>
            <w:r w:rsidRPr="00D22948">
              <w:rPr>
                <w:sz w:val="24"/>
                <w:szCs w:val="24"/>
              </w:rPr>
              <w:t xml:space="preserve"> </w:t>
            </w:r>
            <w:proofErr w:type="gramStart"/>
            <w:r w:rsidRPr="00D22948">
              <w:rPr>
                <w:sz w:val="24"/>
                <w:szCs w:val="24"/>
              </w:rPr>
              <w:t>Татьяна  Марковна</w:t>
            </w:r>
            <w:proofErr w:type="gramEnd"/>
            <w:r w:rsidRPr="00D22948">
              <w:rPr>
                <w:sz w:val="24"/>
                <w:szCs w:val="24"/>
              </w:rPr>
              <w:t xml:space="preserve">, кандидат медицинских наук, акушер-гинеколог, группа компаний «Мать и дитя», клиника «Мать и дитя </w:t>
            </w:r>
            <w:proofErr w:type="spellStart"/>
            <w:r w:rsidRPr="00D22948">
              <w:rPr>
                <w:sz w:val="24"/>
                <w:szCs w:val="24"/>
              </w:rPr>
              <w:t>Санкт_Петербург</w:t>
            </w:r>
            <w:proofErr w:type="spellEnd"/>
            <w:r w:rsidRPr="00D22948">
              <w:rPr>
                <w:sz w:val="24"/>
                <w:szCs w:val="24"/>
              </w:rPr>
              <w:t>», Санкт-Петербург</w:t>
            </w:r>
          </w:p>
          <w:p w:rsidR="00D22948" w:rsidRPr="00C32058" w:rsidRDefault="00D22948" w:rsidP="00D22948">
            <w:pPr>
              <w:jc w:val="both"/>
              <w:rPr>
                <w:i/>
                <w:sz w:val="24"/>
                <w:szCs w:val="24"/>
              </w:rPr>
            </w:pPr>
            <w:r w:rsidRPr="00D22948">
              <w:rPr>
                <w:i/>
                <w:sz w:val="24"/>
                <w:szCs w:val="24"/>
              </w:rPr>
              <w:t>В лекции будут освещены вопросы патогенеза, диагностики</w:t>
            </w:r>
            <w:r>
              <w:rPr>
                <w:i/>
                <w:sz w:val="24"/>
                <w:szCs w:val="24"/>
              </w:rPr>
              <w:t xml:space="preserve"> тромбозов при ВРТ</w:t>
            </w:r>
          </w:p>
        </w:tc>
      </w:tr>
      <w:tr w:rsidR="00D22948" w:rsidRPr="00C32058" w:rsidTr="00E22434">
        <w:tc>
          <w:tcPr>
            <w:tcW w:w="1384" w:type="dxa"/>
          </w:tcPr>
          <w:p w:rsidR="00D22948" w:rsidRDefault="00D22948" w:rsidP="00E22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13.30-13.40</w:t>
            </w:r>
          </w:p>
        </w:tc>
        <w:tc>
          <w:tcPr>
            <w:tcW w:w="8433" w:type="dxa"/>
          </w:tcPr>
          <w:p w:rsidR="00D22948" w:rsidRPr="0099495E" w:rsidRDefault="00D22948" w:rsidP="00E22434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D22948" w:rsidRPr="00C32058" w:rsidTr="00754848">
        <w:tc>
          <w:tcPr>
            <w:tcW w:w="1384" w:type="dxa"/>
          </w:tcPr>
          <w:p w:rsidR="00D22948" w:rsidRDefault="00ED3013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13.40-14.10</w:t>
            </w:r>
          </w:p>
        </w:tc>
        <w:tc>
          <w:tcPr>
            <w:tcW w:w="8433" w:type="dxa"/>
          </w:tcPr>
          <w:p w:rsidR="00ED3013" w:rsidRPr="0099495E" w:rsidRDefault="00ED3013" w:rsidP="00ED301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9495E">
              <w:rPr>
                <w:b/>
                <w:sz w:val="24"/>
                <w:szCs w:val="24"/>
              </w:rPr>
              <w:t>Преэклампсия</w:t>
            </w:r>
            <w:proofErr w:type="spellEnd"/>
            <w:r w:rsidRPr="0099495E">
              <w:rPr>
                <w:b/>
                <w:sz w:val="24"/>
                <w:szCs w:val="24"/>
              </w:rPr>
              <w:t xml:space="preserve"> как междисциплинарная проблема -  не только для акушера…</w:t>
            </w:r>
          </w:p>
          <w:p w:rsidR="00ED3013" w:rsidRPr="0099495E" w:rsidRDefault="00ED3013" w:rsidP="00ED3013">
            <w:pPr>
              <w:jc w:val="both"/>
              <w:rPr>
                <w:sz w:val="24"/>
                <w:szCs w:val="24"/>
              </w:rPr>
            </w:pPr>
            <w:r w:rsidRPr="0099495E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99495E">
              <w:rPr>
                <w:sz w:val="24"/>
                <w:szCs w:val="24"/>
              </w:rPr>
              <w:t>гемостазиолог</w:t>
            </w:r>
            <w:proofErr w:type="spellEnd"/>
            <w:r w:rsidRPr="0099495E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  <w:p w:rsidR="00D22948" w:rsidRPr="00C32058" w:rsidRDefault="00ED3013" w:rsidP="00ED3013">
            <w:pPr>
              <w:jc w:val="both"/>
              <w:rPr>
                <w:i/>
                <w:sz w:val="24"/>
                <w:szCs w:val="24"/>
              </w:rPr>
            </w:pPr>
            <w:r w:rsidRPr="0099495E">
              <w:rPr>
                <w:i/>
                <w:sz w:val="24"/>
                <w:szCs w:val="24"/>
              </w:rPr>
              <w:t xml:space="preserve">В лекции будут освещены вопросы </w:t>
            </w:r>
            <w:r>
              <w:rPr>
                <w:i/>
                <w:sz w:val="24"/>
                <w:szCs w:val="24"/>
              </w:rPr>
              <w:t xml:space="preserve">патогенеза, </w:t>
            </w:r>
            <w:r w:rsidRPr="0099495E">
              <w:rPr>
                <w:i/>
                <w:sz w:val="24"/>
                <w:szCs w:val="24"/>
              </w:rPr>
              <w:t>диагностики</w:t>
            </w:r>
            <w:r>
              <w:rPr>
                <w:i/>
                <w:sz w:val="24"/>
                <w:szCs w:val="24"/>
              </w:rPr>
              <w:t>, профилактики</w:t>
            </w:r>
            <w:r w:rsidRPr="0099495E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преэклампсии</w:t>
            </w:r>
            <w:proofErr w:type="spellEnd"/>
            <w:r>
              <w:rPr>
                <w:i/>
                <w:sz w:val="24"/>
                <w:szCs w:val="24"/>
              </w:rPr>
              <w:t xml:space="preserve"> с позиции дисфункции эндотелия</w:t>
            </w:r>
          </w:p>
        </w:tc>
      </w:tr>
      <w:tr w:rsidR="00506CC9" w:rsidRPr="00C32058" w:rsidTr="00754848">
        <w:tc>
          <w:tcPr>
            <w:tcW w:w="1384" w:type="dxa"/>
          </w:tcPr>
          <w:p w:rsidR="00506CC9" w:rsidRDefault="00ED3013" w:rsidP="00D22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14.10-14.20</w:t>
            </w:r>
          </w:p>
        </w:tc>
        <w:tc>
          <w:tcPr>
            <w:tcW w:w="8433" w:type="dxa"/>
          </w:tcPr>
          <w:p w:rsidR="00506CC9" w:rsidRPr="00EC71AA" w:rsidRDefault="00EC71AA" w:rsidP="00506CC9">
            <w:pPr>
              <w:jc w:val="both"/>
              <w:rPr>
                <w:i/>
                <w:sz w:val="24"/>
                <w:szCs w:val="24"/>
              </w:rPr>
            </w:pPr>
            <w:r w:rsidRPr="00EC71AA">
              <w:rPr>
                <w:i/>
                <w:sz w:val="24"/>
                <w:szCs w:val="24"/>
              </w:rPr>
              <w:t>Вопросы и дискуссия</w:t>
            </w:r>
          </w:p>
        </w:tc>
      </w:tr>
      <w:tr w:rsidR="00D22948" w:rsidRPr="00C32058" w:rsidTr="00754848">
        <w:tc>
          <w:tcPr>
            <w:tcW w:w="1384" w:type="dxa"/>
          </w:tcPr>
          <w:p w:rsidR="00D22948" w:rsidRDefault="00ED3013" w:rsidP="00ED3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14.20-14.50</w:t>
            </w:r>
          </w:p>
        </w:tc>
        <w:tc>
          <w:tcPr>
            <w:tcW w:w="8433" w:type="dxa"/>
          </w:tcPr>
          <w:p w:rsidR="00ED3013" w:rsidRPr="0089412C" w:rsidRDefault="00ED3013" w:rsidP="00ED301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89412C">
              <w:rPr>
                <w:b/>
                <w:bCs/>
                <w:iCs/>
                <w:sz w:val="24"/>
                <w:szCs w:val="24"/>
              </w:rPr>
              <w:t>Тромботическая микроангиопатия в реальной клинической практике</w:t>
            </w:r>
          </w:p>
          <w:p w:rsidR="00ED3013" w:rsidRPr="0089412C" w:rsidRDefault="00ED3013" w:rsidP="00ED3013">
            <w:pPr>
              <w:jc w:val="both"/>
              <w:rPr>
                <w:bCs/>
                <w:iCs/>
                <w:sz w:val="24"/>
                <w:szCs w:val="24"/>
              </w:rPr>
            </w:pPr>
            <w:r w:rsidRPr="0089412C">
              <w:rPr>
                <w:bCs/>
                <w:iCs/>
                <w:sz w:val="24"/>
                <w:szCs w:val="24"/>
              </w:rPr>
              <w:t xml:space="preserve">Лектор: Горбатова Екатерина Викторовна, заведующая </w:t>
            </w:r>
            <w:proofErr w:type="spellStart"/>
            <w:r w:rsidRPr="0089412C">
              <w:rPr>
                <w:bCs/>
                <w:iCs/>
                <w:sz w:val="24"/>
                <w:szCs w:val="24"/>
              </w:rPr>
              <w:t>нефрологическим</w:t>
            </w:r>
            <w:proofErr w:type="spellEnd"/>
            <w:r w:rsidRPr="0089412C">
              <w:rPr>
                <w:bCs/>
                <w:iCs/>
                <w:sz w:val="24"/>
                <w:szCs w:val="24"/>
              </w:rPr>
              <w:t xml:space="preserve"> отделением ГБУЗ АО Первая городская клиническая больница им. ЕЕ. Волосевич, кандидат медицинских наук, доцент кафедры факультетской терапии ФГБУ ВО «Северный государственный медицинский университет» Минздрава России, Архангельск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99495E">
              <w:rPr>
                <w:sz w:val="24"/>
                <w:szCs w:val="24"/>
              </w:rPr>
              <w:t xml:space="preserve">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99495E">
              <w:rPr>
                <w:sz w:val="24"/>
                <w:szCs w:val="24"/>
              </w:rPr>
              <w:t>гемостазиолог</w:t>
            </w:r>
            <w:proofErr w:type="spellEnd"/>
            <w:r w:rsidRPr="0099495E">
              <w:rPr>
                <w:sz w:val="24"/>
                <w:szCs w:val="24"/>
              </w:rPr>
              <w:t xml:space="preserve"> министерства </w:t>
            </w:r>
            <w:r w:rsidRPr="0099495E">
              <w:rPr>
                <w:sz w:val="24"/>
                <w:szCs w:val="24"/>
              </w:rPr>
              <w:lastRenderedPageBreak/>
              <w:t>здравоохранения Архангельской области, Заслуженный врач РФ, доктор медицинских наук, профессор</w:t>
            </w:r>
          </w:p>
          <w:p w:rsidR="00D22948" w:rsidRPr="00C32058" w:rsidRDefault="00ED3013" w:rsidP="00ED3013">
            <w:pPr>
              <w:jc w:val="both"/>
              <w:rPr>
                <w:i/>
                <w:sz w:val="24"/>
                <w:szCs w:val="24"/>
              </w:rPr>
            </w:pPr>
            <w:r w:rsidRPr="00316D84">
              <w:rPr>
                <w:bCs/>
                <w:i/>
                <w:iCs/>
                <w:sz w:val="24"/>
                <w:szCs w:val="24"/>
              </w:rPr>
              <w:t>В  лекции будут представлены вопросы ведения пациентов с ТМА в реальной клинической практики</w:t>
            </w:r>
          </w:p>
        </w:tc>
      </w:tr>
      <w:tr w:rsidR="00506CC9" w:rsidRPr="00C32058" w:rsidTr="005A4964">
        <w:trPr>
          <w:trHeight w:val="2346"/>
        </w:trPr>
        <w:tc>
          <w:tcPr>
            <w:tcW w:w="1384" w:type="dxa"/>
          </w:tcPr>
          <w:p w:rsidR="00506CC9" w:rsidRDefault="00ED3013" w:rsidP="005A4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14.50-15.</w:t>
            </w:r>
            <w:r w:rsidR="005A49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ED3013" w:rsidRPr="005F3FE5" w:rsidRDefault="00ED3013" w:rsidP="00ED301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Тромбозы</w:t>
            </w:r>
            <w:r w:rsidRPr="005F3FE5">
              <w:rPr>
                <w:b/>
                <w:sz w:val="24"/>
                <w:szCs w:val="24"/>
              </w:rPr>
              <w:t xml:space="preserve"> у детей -  </w:t>
            </w:r>
            <w:r>
              <w:rPr>
                <w:b/>
                <w:sz w:val="24"/>
                <w:szCs w:val="24"/>
              </w:rPr>
              <w:t>что надо знать</w:t>
            </w:r>
            <w:r w:rsidR="005A4964">
              <w:rPr>
                <w:b/>
                <w:sz w:val="24"/>
                <w:szCs w:val="24"/>
              </w:rPr>
              <w:t xml:space="preserve"> не только педиатру</w:t>
            </w:r>
          </w:p>
          <w:p w:rsidR="00ED3013" w:rsidRPr="00642A7C" w:rsidRDefault="00ED3013" w:rsidP="00ED3013">
            <w:pPr>
              <w:contextualSpacing/>
              <w:rPr>
                <w:sz w:val="24"/>
                <w:szCs w:val="24"/>
              </w:rPr>
            </w:pPr>
            <w:r w:rsidRPr="00642A7C">
              <w:rPr>
                <w:sz w:val="24"/>
                <w:szCs w:val="24"/>
              </w:rPr>
              <w:t xml:space="preserve">Лектор: Макарова Валерия Ивановна -  заведующий кафедрой пропедевтики детских болезней </w:t>
            </w:r>
            <w:proofErr w:type="gramStart"/>
            <w:r w:rsidRPr="00642A7C">
              <w:rPr>
                <w:sz w:val="24"/>
                <w:szCs w:val="24"/>
              </w:rPr>
              <w:t>и  поликлинической</w:t>
            </w:r>
            <w:proofErr w:type="gramEnd"/>
            <w:r w:rsidRPr="00642A7C">
              <w:rPr>
                <w:sz w:val="24"/>
                <w:szCs w:val="24"/>
              </w:rPr>
              <w:t xml:space="preserve"> педиатрии </w:t>
            </w:r>
            <w:r w:rsidR="005A4964" w:rsidRPr="005A4964">
              <w:rPr>
                <w:sz w:val="24"/>
                <w:szCs w:val="24"/>
              </w:rPr>
              <w:t>ФГБУ ВО «Северный государственный медицинский университет» Минздрава России, Архангельск</w:t>
            </w:r>
            <w:r w:rsidRPr="00642A7C">
              <w:rPr>
                <w:sz w:val="24"/>
                <w:szCs w:val="24"/>
              </w:rPr>
              <w:t>, доктор медицинских наук, профессор, заслуженный врач РФ, Архангельск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Дуников</w:t>
            </w:r>
            <w:proofErr w:type="spellEnd"/>
            <w:r>
              <w:rPr>
                <w:sz w:val="24"/>
                <w:szCs w:val="24"/>
              </w:rPr>
              <w:t xml:space="preserve"> Евгений Валерьевич, клинический ординатор</w:t>
            </w:r>
            <w:r>
              <w:t xml:space="preserve"> </w:t>
            </w:r>
            <w:r w:rsidRPr="001A537C">
              <w:rPr>
                <w:sz w:val="24"/>
                <w:szCs w:val="24"/>
              </w:rPr>
              <w:t>кафедр</w:t>
            </w:r>
            <w:r>
              <w:rPr>
                <w:sz w:val="24"/>
                <w:szCs w:val="24"/>
              </w:rPr>
              <w:t>ы</w:t>
            </w:r>
            <w:r w:rsidRPr="001A537C">
              <w:rPr>
                <w:sz w:val="24"/>
                <w:szCs w:val="24"/>
              </w:rPr>
              <w:t xml:space="preserve"> пропедевтики детских болезней и  поликлинической педиатрии </w:t>
            </w:r>
            <w:r w:rsidR="005A4964" w:rsidRPr="005A4964">
              <w:rPr>
                <w:sz w:val="24"/>
                <w:szCs w:val="24"/>
              </w:rPr>
              <w:t>ФГБУ ВО «Северный государственный медицинский университет» Минздрава России, Архангельск</w:t>
            </w:r>
          </w:p>
          <w:p w:rsidR="00ED3013" w:rsidRPr="001A537C" w:rsidRDefault="00ED3013" w:rsidP="00ED301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42A7C">
              <w:rPr>
                <w:sz w:val="24"/>
                <w:szCs w:val="24"/>
              </w:rPr>
              <w:t xml:space="preserve"> </w:t>
            </w:r>
            <w:proofErr w:type="gramStart"/>
            <w:r w:rsidRPr="001A537C">
              <w:rPr>
                <w:i/>
                <w:sz w:val="24"/>
                <w:szCs w:val="24"/>
              </w:rPr>
              <w:t>В  лекции</w:t>
            </w:r>
            <w:proofErr w:type="gramEnd"/>
            <w:r w:rsidRPr="001A537C">
              <w:rPr>
                <w:i/>
                <w:sz w:val="24"/>
                <w:szCs w:val="24"/>
              </w:rPr>
              <w:t xml:space="preserve"> будут представлены вопросы диагностики тромбозов в педиатрической практике</w:t>
            </w:r>
          </w:p>
          <w:p w:rsidR="00506CC9" w:rsidRPr="0099495E" w:rsidRDefault="00506CC9" w:rsidP="00506CC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6CC9" w:rsidRPr="00C32058" w:rsidTr="00754848">
        <w:tc>
          <w:tcPr>
            <w:tcW w:w="1384" w:type="dxa"/>
          </w:tcPr>
          <w:p w:rsidR="00506CC9" w:rsidRDefault="00ED3013" w:rsidP="005A4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5A49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0-15.30</w:t>
            </w:r>
          </w:p>
        </w:tc>
        <w:tc>
          <w:tcPr>
            <w:tcW w:w="8433" w:type="dxa"/>
          </w:tcPr>
          <w:p w:rsidR="00506CC9" w:rsidRPr="0089412C" w:rsidRDefault="00ED3013" w:rsidP="00506CC9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D3013">
              <w:rPr>
                <w:i/>
                <w:sz w:val="24"/>
                <w:szCs w:val="24"/>
              </w:rPr>
              <w:t>Обсуждение. Ответы на вопросы. Закрытие конференции</w:t>
            </w:r>
          </w:p>
        </w:tc>
      </w:tr>
    </w:tbl>
    <w:p w:rsidR="007244F3" w:rsidRPr="006D5356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4F3" w:rsidRPr="006D5356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Программного комитета</w:t>
      </w:r>
    </w:p>
    <w:p w:rsidR="00DD32A9" w:rsidRDefault="007244F3" w:rsidP="002B7C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профессор </w:t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Воробьева</w:t>
      </w:r>
    </w:p>
    <w:p w:rsidR="00EB7AA5" w:rsidRDefault="00A80598" w:rsidP="006D41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28">
        <w:rPr>
          <w:noProof/>
          <w:lang w:eastAsia="ru-RU"/>
        </w:rPr>
        <w:drawing>
          <wp:inline distT="0" distB="0" distL="0" distR="0" wp14:anchorId="7B38CF3B" wp14:editId="4D731679">
            <wp:extent cx="970015" cy="469783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54" cy="47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AA5" w:rsidRDefault="00EB7AA5" w:rsidP="002B7C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B7AA5" w:rsidSect="008E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B9D"/>
    <w:multiLevelType w:val="hybridMultilevel"/>
    <w:tmpl w:val="716E0AA2"/>
    <w:lvl w:ilvl="0" w:tplc="6AC46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6A2C"/>
    <w:multiLevelType w:val="multilevel"/>
    <w:tmpl w:val="E85CC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10EA"/>
    <w:multiLevelType w:val="hybridMultilevel"/>
    <w:tmpl w:val="C2FA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F3"/>
    <w:rsid w:val="00024F7F"/>
    <w:rsid w:val="0003245C"/>
    <w:rsid w:val="000469DB"/>
    <w:rsid w:val="000A042E"/>
    <w:rsid w:val="00116F1B"/>
    <w:rsid w:val="0012676E"/>
    <w:rsid w:val="00126D24"/>
    <w:rsid w:val="00133E28"/>
    <w:rsid w:val="00141703"/>
    <w:rsid w:val="001447AC"/>
    <w:rsid w:val="00150B1B"/>
    <w:rsid w:val="00152046"/>
    <w:rsid w:val="001633B2"/>
    <w:rsid w:val="00187639"/>
    <w:rsid w:val="00193FA0"/>
    <w:rsid w:val="001A537C"/>
    <w:rsid w:val="001B676C"/>
    <w:rsid w:val="001D6922"/>
    <w:rsid w:val="001E24C6"/>
    <w:rsid w:val="00201A94"/>
    <w:rsid w:val="0022115A"/>
    <w:rsid w:val="002914E4"/>
    <w:rsid w:val="00296BC5"/>
    <w:rsid w:val="002B3A13"/>
    <w:rsid w:val="002B7C66"/>
    <w:rsid w:val="002C3B61"/>
    <w:rsid w:val="002C67DD"/>
    <w:rsid w:val="002D7CD9"/>
    <w:rsid w:val="002E19AB"/>
    <w:rsid w:val="0031173E"/>
    <w:rsid w:val="003162B1"/>
    <w:rsid w:val="00316D84"/>
    <w:rsid w:val="0035062D"/>
    <w:rsid w:val="003523C6"/>
    <w:rsid w:val="00363961"/>
    <w:rsid w:val="003819B4"/>
    <w:rsid w:val="00400A76"/>
    <w:rsid w:val="004030C2"/>
    <w:rsid w:val="0045089E"/>
    <w:rsid w:val="004512F4"/>
    <w:rsid w:val="0046114A"/>
    <w:rsid w:val="004C0D61"/>
    <w:rsid w:val="00506CC9"/>
    <w:rsid w:val="00512D56"/>
    <w:rsid w:val="0051763A"/>
    <w:rsid w:val="00522C1A"/>
    <w:rsid w:val="00535617"/>
    <w:rsid w:val="00567383"/>
    <w:rsid w:val="005805E0"/>
    <w:rsid w:val="005849C8"/>
    <w:rsid w:val="005A0767"/>
    <w:rsid w:val="005A4964"/>
    <w:rsid w:val="005B27E7"/>
    <w:rsid w:val="005C7C4B"/>
    <w:rsid w:val="005D48C6"/>
    <w:rsid w:val="005E577F"/>
    <w:rsid w:val="005E6E13"/>
    <w:rsid w:val="005F3FE5"/>
    <w:rsid w:val="00637780"/>
    <w:rsid w:val="00642A7C"/>
    <w:rsid w:val="00644017"/>
    <w:rsid w:val="006603ED"/>
    <w:rsid w:val="00667788"/>
    <w:rsid w:val="006B4FDF"/>
    <w:rsid w:val="006D41E0"/>
    <w:rsid w:val="006F263C"/>
    <w:rsid w:val="007064AC"/>
    <w:rsid w:val="0072033A"/>
    <w:rsid w:val="0072332A"/>
    <w:rsid w:val="007244F3"/>
    <w:rsid w:val="007326EA"/>
    <w:rsid w:val="00754848"/>
    <w:rsid w:val="007874A5"/>
    <w:rsid w:val="007E4B0A"/>
    <w:rsid w:val="007E6041"/>
    <w:rsid w:val="00814180"/>
    <w:rsid w:val="00834511"/>
    <w:rsid w:val="00873D60"/>
    <w:rsid w:val="0089412C"/>
    <w:rsid w:val="008C6334"/>
    <w:rsid w:val="008E033A"/>
    <w:rsid w:val="008E25F9"/>
    <w:rsid w:val="00903463"/>
    <w:rsid w:val="009053BE"/>
    <w:rsid w:val="0092387C"/>
    <w:rsid w:val="00952F9E"/>
    <w:rsid w:val="00960422"/>
    <w:rsid w:val="00992BD4"/>
    <w:rsid w:val="0099495E"/>
    <w:rsid w:val="009C18EA"/>
    <w:rsid w:val="00A71DC1"/>
    <w:rsid w:val="00A745B8"/>
    <w:rsid w:val="00A74B61"/>
    <w:rsid w:val="00A80598"/>
    <w:rsid w:val="00AA61A7"/>
    <w:rsid w:val="00AD40BB"/>
    <w:rsid w:val="00AE6979"/>
    <w:rsid w:val="00AE7A10"/>
    <w:rsid w:val="00AF18D1"/>
    <w:rsid w:val="00B13C0F"/>
    <w:rsid w:val="00B160B6"/>
    <w:rsid w:val="00B33860"/>
    <w:rsid w:val="00B342CE"/>
    <w:rsid w:val="00B42030"/>
    <w:rsid w:val="00B46A43"/>
    <w:rsid w:val="00B53627"/>
    <w:rsid w:val="00B6096D"/>
    <w:rsid w:val="00B8686B"/>
    <w:rsid w:val="00B86C83"/>
    <w:rsid w:val="00BC0598"/>
    <w:rsid w:val="00BC1DCE"/>
    <w:rsid w:val="00BE1B37"/>
    <w:rsid w:val="00C0280E"/>
    <w:rsid w:val="00C1242E"/>
    <w:rsid w:val="00C240D6"/>
    <w:rsid w:val="00C32058"/>
    <w:rsid w:val="00C3599B"/>
    <w:rsid w:val="00C4293F"/>
    <w:rsid w:val="00C46C1B"/>
    <w:rsid w:val="00C6301D"/>
    <w:rsid w:val="00C86637"/>
    <w:rsid w:val="00C87B5E"/>
    <w:rsid w:val="00CC429E"/>
    <w:rsid w:val="00CC4A1D"/>
    <w:rsid w:val="00CD1A9B"/>
    <w:rsid w:val="00CD5B4A"/>
    <w:rsid w:val="00D210AC"/>
    <w:rsid w:val="00D21CAB"/>
    <w:rsid w:val="00D22948"/>
    <w:rsid w:val="00D26330"/>
    <w:rsid w:val="00D37FAE"/>
    <w:rsid w:val="00D4770F"/>
    <w:rsid w:val="00D52667"/>
    <w:rsid w:val="00D71550"/>
    <w:rsid w:val="00D73B20"/>
    <w:rsid w:val="00D745AF"/>
    <w:rsid w:val="00D946DF"/>
    <w:rsid w:val="00DC7C01"/>
    <w:rsid w:val="00DD15B0"/>
    <w:rsid w:val="00DD32A9"/>
    <w:rsid w:val="00E23A38"/>
    <w:rsid w:val="00E62E25"/>
    <w:rsid w:val="00E66706"/>
    <w:rsid w:val="00E711B7"/>
    <w:rsid w:val="00E9425E"/>
    <w:rsid w:val="00EB7AA5"/>
    <w:rsid w:val="00EC3116"/>
    <w:rsid w:val="00EC71AA"/>
    <w:rsid w:val="00ED3013"/>
    <w:rsid w:val="00EE7883"/>
    <w:rsid w:val="00F020EB"/>
    <w:rsid w:val="00F30F9D"/>
    <w:rsid w:val="00F4564B"/>
    <w:rsid w:val="00FA28AA"/>
    <w:rsid w:val="00FB1AA4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4551"/>
  <w15:docId w15:val="{C8D5D018-4465-4075-833E-AB1F42E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4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C0D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farm@gmail.com" TargetMode="External"/><Relationship Id="rId13" Type="http://schemas.openxmlformats.org/officeDocument/2006/relationships/hyperlink" Target="mailto:gemostaz2007@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emostas2007@gmail.com" TargetMode="External"/><Relationship Id="rId12" Type="http://schemas.openxmlformats.org/officeDocument/2006/relationships/hyperlink" Target="mailto:clinfarm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linfarm@gmail.com" TargetMode="External"/><Relationship Id="rId11" Type="http://schemas.openxmlformats.org/officeDocument/2006/relationships/hyperlink" Target="https://events.webinar.ru/event/394242857/1594277634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vents.webinar.ru/event/11346801/584969027/e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ostas2007@gmail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B3E2-1208-43B3-BC3B-54925564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2021-09-16T14:46:00Z</cp:lastPrinted>
  <dcterms:created xsi:type="dcterms:W3CDTF">2022-09-14T13:02:00Z</dcterms:created>
  <dcterms:modified xsi:type="dcterms:W3CDTF">2022-10-10T11:53:00Z</dcterms:modified>
</cp:coreProperties>
</file>