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8C" w:rsidRDefault="00897965" w:rsidP="00422A8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664903"/>
            <wp:effectExtent l="19050" t="0" r="3175" b="0"/>
            <wp:docPr id="1" name="Рисунок 1" descr="C:\Users\BuzinovRV\Pictures\Мои рисунки\Официоз\для сайта_фото\Бузинов Р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zinovRV\Pictures\Мои рисунки\Официоз\для сайта_фото\Бузинов Р.В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BF3" w:rsidRDefault="00CB1BF3" w:rsidP="008040BF">
      <w:pPr>
        <w:pStyle w:val="a3"/>
        <w:rPr>
          <w:szCs w:val="28"/>
        </w:rPr>
      </w:pPr>
    </w:p>
    <w:p w:rsidR="00CB1BF3" w:rsidRDefault="00CB1BF3" w:rsidP="008040BF">
      <w:pPr>
        <w:pStyle w:val="a3"/>
        <w:rPr>
          <w:szCs w:val="28"/>
        </w:rPr>
      </w:pPr>
    </w:p>
    <w:p w:rsidR="00040951" w:rsidRPr="00A3783C" w:rsidRDefault="00040951" w:rsidP="00040951">
      <w:pPr>
        <w:jc w:val="both"/>
        <w:rPr>
          <w:sz w:val="28"/>
          <w:szCs w:val="28"/>
          <w:lang w:val="en-US"/>
        </w:rPr>
      </w:pPr>
      <w:r w:rsidRPr="00A3783C">
        <w:rPr>
          <w:b/>
          <w:sz w:val="28"/>
          <w:szCs w:val="28"/>
          <w:lang w:val="en-US"/>
        </w:rPr>
        <w:t xml:space="preserve">Roman </w:t>
      </w:r>
      <w:proofErr w:type="spellStart"/>
      <w:r w:rsidRPr="00A3783C">
        <w:rPr>
          <w:b/>
          <w:sz w:val="28"/>
          <w:szCs w:val="28"/>
          <w:lang w:val="en-US"/>
        </w:rPr>
        <w:t>Buzinov</w:t>
      </w:r>
      <w:proofErr w:type="spellEnd"/>
      <w:r w:rsidRPr="00A3783C">
        <w:rPr>
          <w:b/>
          <w:sz w:val="28"/>
          <w:szCs w:val="28"/>
          <w:lang w:val="en-US"/>
        </w:rPr>
        <w:t xml:space="preserve"> </w:t>
      </w:r>
      <w:r w:rsidRPr="00A3783C">
        <w:rPr>
          <w:sz w:val="28"/>
          <w:szCs w:val="28"/>
          <w:lang w:val="en-US"/>
        </w:rPr>
        <w:t xml:space="preserve">- Doctor of Medical Sciences, Associate Professor, Professor of the Department of Hygiene and Medical Ecology of the Northern State Medical University </w:t>
      </w:r>
      <w:r>
        <w:rPr>
          <w:sz w:val="28"/>
          <w:szCs w:val="28"/>
          <w:lang w:val="en-US"/>
        </w:rPr>
        <w:t>(</w:t>
      </w:r>
      <w:r w:rsidRPr="00A3783C">
        <w:rPr>
          <w:sz w:val="28"/>
          <w:szCs w:val="28"/>
          <w:lang w:val="en-US"/>
        </w:rPr>
        <w:t>Arkhangelsk</w:t>
      </w:r>
      <w:r>
        <w:rPr>
          <w:sz w:val="28"/>
          <w:szCs w:val="28"/>
          <w:lang w:val="en-US"/>
        </w:rPr>
        <w:t>)</w:t>
      </w:r>
      <w:r w:rsidRPr="00A3783C">
        <w:rPr>
          <w:sz w:val="28"/>
          <w:szCs w:val="28"/>
          <w:lang w:val="en-US"/>
        </w:rPr>
        <w:t xml:space="preserve">, Honored Doctor of the Russian Federation, Head of the Department of </w:t>
      </w:r>
      <w:r w:rsidRPr="00A3783C">
        <w:rPr>
          <w:rStyle w:val="apple-converted-space"/>
          <w:color w:val="000000"/>
          <w:sz w:val="21"/>
          <w:szCs w:val="21"/>
          <w:lang w:val="en-US"/>
        </w:rPr>
        <w:t> </w:t>
      </w:r>
      <w:hyperlink r:id="rId5" w:history="1">
        <w:r w:rsidRPr="00A3783C">
          <w:rPr>
            <w:rStyle w:val="a7"/>
            <w:szCs w:val="28"/>
            <w:lang w:val="en-US"/>
          </w:rPr>
          <w:t>Federal Service for Supervision of Consumer Rights Protection and Human Welfare</w:t>
        </w:r>
      </w:hyperlink>
      <w:r>
        <w:rPr>
          <w:sz w:val="28"/>
          <w:szCs w:val="28"/>
          <w:lang w:val="en-US"/>
        </w:rPr>
        <w:t xml:space="preserve"> </w:t>
      </w:r>
      <w:r w:rsidRPr="00A3783C">
        <w:rPr>
          <w:sz w:val="28"/>
          <w:szCs w:val="28"/>
          <w:lang w:val="en-US"/>
        </w:rPr>
        <w:t>in the Arkhangelsk Region, Chief State Sanitary Doctor for the Arkhangelsk Region.</w:t>
      </w:r>
    </w:p>
    <w:p w:rsidR="00040951" w:rsidRDefault="00040951" w:rsidP="00040951">
      <w:pPr>
        <w:jc w:val="both"/>
        <w:rPr>
          <w:sz w:val="28"/>
          <w:szCs w:val="28"/>
          <w:lang w:val="en-US"/>
        </w:rPr>
      </w:pPr>
      <w:proofErr w:type="gramStart"/>
      <w:r w:rsidRPr="00A3783C">
        <w:rPr>
          <w:sz w:val="28"/>
          <w:szCs w:val="28"/>
          <w:lang w:val="en-US"/>
        </w:rPr>
        <w:t>Born in Perm on July 26, 1962.</w:t>
      </w:r>
      <w:proofErr w:type="gramEnd"/>
      <w:r w:rsidRPr="00A3783C">
        <w:rPr>
          <w:sz w:val="28"/>
          <w:szCs w:val="28"/>
          <w:lang w:val="en-US"/>
        </w:rPr>
        <w:t xml:space="preserve"> After graduating from the Leningrad Sanitary and Hygienic Medical Institute in 1985, he has been working in the State Sanitary and Epidemiological Supervision (</w:t>
      </w:r>
      <w:proofErr w:type="spellStart"/>
      <w:r w:rsidRPr="00A3783C">
        <w:rPr>
          <w:sz w:val="28"/>
          <w:szCs w:val="28"/>
          <w:lang w:val="en-US"/>
        </w:rPr>
        <w:t>Rospotrebnadzor</w:t>
      </w:r>
      <w:proofErr w:type="spellEnd"/>
      <w:r w:rsidRPr="00A3783C">
        <w:rPr>
          <w:sz w:val="28"/>
          <w:szCs w:val="28"/>
          <w:lang w:val="en-US"/>
        </w:rPr>
        <w:t xml:space="preserve">) service for over 30 years, and is currently the Head of the Department of </w:t>
      </w:r>
      <w:r w:rsidRPr="00A3783C">
        <w:rPr>
          <w:rStyle w:val="apple-converted-space"/>
          <w:color w:val="000000"/>
          <w:sz w:val="21"/>
          <w:szCs w:val="21"/>
          <w:lang w:val="en-US"/>
        </w:rPr>
        <w:t> </w:t>
      </w:r>
      <w:hyperlink r:id="rId6" w:history="1">
        <w:r w:rsidRPr="00A3783C">
          <w:rPr>
            <w:rStyle w:val="a7"/>
            <w:szCs w:val="28"/>
            <w:lang w:val="en-US"/>
          </w:rPr>
          <w:t>Federal Service for Supervision of Consumer Rights Protection and Human Welfare</w:t>
        </w:r>
      </w:hyperlink>
      <w:r>
        <w:rPr>
          <w:sz w:val="28"/>
          <w:szCs w:val="28"/>
          <w:lang w:val="en-US"/>
        </w:rPr>
        <w:t xml:space="preserve"> </w:t>
      </w:r>
      <w:r w:rsidRPr="00A3783C">
        <w:rPr>
          <w:sz w:val="28"/>
          <w:szCs w:val="28"/>
          <w:lang w:val="en-US"/>
        </w:rPr>
        <w:t>in the Arkhangelsk Region</w:t>
      </w:r>
      <w:r>
        <w:rPr>
          <w:sz w:val="28"/>
          <w:szCs w:val="28"/>
          <w:lang w:val="en-US"/>
        </w:rPr>
        <w:t>.</w:t>
      </w:r>
    </w:p>
    <w:p w:rsidR="00040951" w:rsidRPr="00A3783C" w:rsidRDefault="00040951" w:rsidP="00040951">
      <w:pPr>
        <w:jc w:val="both"/>
        <w:rPr>
          <w:sz w:val="28"/>
          <w:szCs w:val="28"/>
          <w:lang w:val="en-US"/>
        </w:rPr>
      </w:pPr>
      <w:r w:rsidRPr="00A3783C">
        <w:rPr>
          <w:sz w:val="28"/>
          <w:szCs w:val="28"/>
          <w:lang w:val="en-US"/>
        </w:rPr>
        <w:t xml:space="preserve">In 2003, he was </w:t>
      </w:r>
      <w:r>
        <w:rPr>
          <w:sz w:val="28"/>
          <w:szCs w:val="28"/>
          <w:lang w:val="en-US"/>
        </w:rPr>
        <w:t>conferred</w:t>
      </w:r>
      <w:r w:rsidRPr="00A3783C">
        <w:rPr>
          <w:sz w:val="28"/>
          <w:szCs w:val="28"/>
          <w:lang w:val="en-US"/>
        </w:rPr>
        <w:t xml:space="preserve"> the highest qualification category in the specialty "Social Hygiene and the Organization of </w:t>
      </w:r>
      <w:r>
        <w:rPr>
          <w:sz w:val="28"/>
          <w:szCs w:val="28"/>
          <w:lang w:val="en-US"/>
        </w:rPr>
        <w:t xml:space="preserve">the State </w:t>
      </w:r>
      <w:r w:rsidRPr="00A3783C">
        <w:rPr>
          <w:sz w:val="28"/>
          <w:szCs w:val="28"/>
          <w:lang w:val="en-US"/>
        </w:rPr>
        <w:t>Sanitary and Epidemiological Service".</w:t>
      </w:r>
    </w:p>
    <w:p w:rsidR="00040951" w:rsidRPr="00A3783C" w:rsidRDefault="00040951" w:rsidP="00040951">
      <w:pPr>
        <w:jc w:val="both"/>
        <w:rPr>
          <w:sz w:val="28"/>
          <w:szCs w:val="28"/>
          <w:lang w:val="en-US"/>
        </w:rPr>
      </w:pPr>
      <w:r w:rsidRPr="00A3783C">
        <w:rPr>
          <w:sz w:val="28"/>
          <w:szCs w:val="28"/>
          <w:lang w:val="en-US"/>
        </w:rPr>
        <w:t>In 2001, R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Buzinov</w:t>
      </w:r>
      <w:proofErr w:type="spellEnd"/>
      <w:r w:rsidRPr="00A378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passed PhD. </w:t>
      </w:r>
      <w:r w:rsidRPr="00A3783C">
        <w:rPr>
          <w:sz w:val="28"/>
          <w:szCs w:val="28"/>
          <w:lang w:val="en-US"/>
        </w:rPr>
        <w:t>thesis on the topic “Medic</w:t>
      </w:r>
      <w:r>
        <w:rPr>
          <w:sz w:val="28"/>
          <w:szCs w:val="28"/>
          <w:lang w:val="en-US"/>
        </w:rPr>
        <w:t>o-</w:t>
      </w:r>
      <w:r w:rsidRPr="00A378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Ecological</w:t>
      </w:r>
      <w:r w:rsidRPr="00A3783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Characteristics </w:t>
      </w:r>
      <w:r w:rsidRPr="00A3783C">
        <w:rPr>
          <w:sz w:val="28"/>
          <w:szCs w:val="28"/>
          <w:lang w:val="en-US"/>
        </w:rPr>
        <w:t xml:space="preserve">of Tularemia in the Arkhangelsk Region”. In 2014, he defended his doctoral dissertation on the topic “Scientific and </w:t>
      </w:r>
      <w:r>
        <w:rPr>
          <w:sz w:val="28"/>
          <w:szCs w:val="28"/>
          <w:lang w:val="en-US"/>
        </w:rPr>
        <w:t>O</w:t>
      </w:r>
      <w:r w:rsidRPr="00A3783C">
        <w:rPr>
          <w:sz w:val="28"/>
          <w:szCs w:val="28"/>
          <w:lang w:val="en-US"/>
        </w:rPr>
        <w:t xml:space="preserve">rganizational </w:t>
      </w:r>
      <w:r>
        <w:rPr>
          <w:sz w:val="28"/>
          <w:szCs w:val="28"/>
          <w:lang w:val="en-US"/>
        </w:rPr>
        <w:t>P</w:t>
      </w:r>
      <w:r w:rsidRPr="00A3783C">
        <w:rPr>
          <w:sz w:val="28"/>
          <w:szCs w:val="28"/>
          <w:lang w:val="en-US"/>
        </w:rPr>
        <w:t xml:space="preserve">rinciples for the </w:t>
      </w:r>
      <w:r>
        <w:rPr>
          <w:sz w:val="28"/>
          <w:szCs w:val="28"/>
          <w:lang w:val="en-US"/>
        </w:rPr>
        <w:t>A</w:t>
      </w:r>
      <w:r w:rsidRPr="00A3783C">
        <w:rPr>
          <w:sz w:val="28"/>
          <w:szCs w:val="28"/>
          <w:lang w:val="en-US"/>
        </w:rPr>
        <w:t xml:space="preserve">pplication of a </w:t>
      </w:r>
      <w:r>
        <w:rPr>
          <w:sz w:val="28"/>
          <w:szCs w:val="28"/>
          <w:lang w:val="en-US"/>
        </w:rPr>
        <w:t>S</w:t>
      </w:r>
      <w:r w:rsidRPr="00A3783C">
        <w:rPr>
          <w:sz w:val="28"/>
          <w:szCs w:val="28"/>
          <w:lang w:val="en-US"/>
        </w:rPr>
        <w:t xml:space="preserve">ystem of </w:t>
      </w:r>
      <w:r>
        <w:rPr>
          <w:sz w:val="28"/>
          <w:szCs w:val="28"/>
          <w:lang w:val="en-US"/>
        </w:rPr>
        <w:t>S</w:t>
      </w:r>
      <w:r w:rsidRPr="00A3783C">
        <w:rPr>
          <w:sz w:val="28"/>
          <w:szCs w:val="28"/>
          <w:lang w:val="en-US"/>
        </w:rPr>
        <w:t>ocio-</w:t>
      </w:r>
      <w:r>
        <w:rPr>
          <w:sz w:val="28"/>
          <w:szCs w:val="28"/>
          <w:lang w:val="en-US"/>
        </w:rPr>
        <w:t>H</w:t>
      </w:r>
      <w:r w:rsidRPr="00A3783C">
        <w:rPr>
          <w:sz w:val="28"/>
          <w:szCs w:val="28"/>
          <w:lang w:val="en-US"/>
        </w:rPr>
        <w:t xml:space="preserve">ygienic </w:t>
      </w:r>
      <w:r>
        <w:rPr>
          <w:sz w:val="28"/>
          <w:szCs w:val="28"/>
          <w:lang w:val="en-US"/>
        </w:rPr>
        <w:t>M</w:t>
      </w:r>
      <w:r w:rsidRPr="00A3783C">
        <w:rPr>
          <w:sz w:val="28"/>
          <w:szCs w:val="28"/>
          <w:lang w:val="en-US"/>
        </w:rPr>
        <w:t xml:space="preserve">onitoring in </w:t>
      </w:r>
      <w:r>
        <w:rPr>
          <w:sz w:val="28"/>
          <w:szCs w:val="28"/>
          <w:lang w:val="en-US"/>
        </w:rPr>
        <w:t>O</w:t>
      </w:r>
      <w:r w:rsidRPr="00A3783C">
        <w:rPr>
          <w:sz w:val="28"/>
          <w:szCs w:val="28"/>
          <w:lang w:val="en-US"/>
        </w:rPr>
        <w:t xml:space="preserve">rder to </w:t>
      </w:r>
      <w:r>
        <w:rPr>
          <w:sz w:val="28"/>
          <w:szCs w:val="28"/>
          <w:lang w:val="en-US"/>
        </w:rPr>
        <w:t>I</w:t>
      </w:r>
      <w:r w:rsidRPr="00A3783C">
        <w:rPr>
          <w:sz w:val="28"/>
          <w:szCs w:val="28"/>
          <w:lang w:val="en-US"/>
        </w:rPr>
        <w:t xml:space="preserve">mprove </w:t>
      </w:r>
      <w:r>
        <w:rPr>
          <w:sz w:val="28"/>
          <w:szCs w:val="28"/>
          <w:lang w:val="en-US"/>
        </w:rPr>
        <w:t>S</w:t>
      </w:r>
      <w:r w:rsidRPr="00A3783C">
        <w:rPr>
          <w:sz w:val="28"/>
          <w:szCs w:val="28"/>
          <w:lang w:val="en-US"/>
        </w:rPr>
        <w:t xml:space="preserve">tate </w:t>
      </w:r>
      <w:r>
        <w:rPr>
          <w:sz w:val="28"/>
          <w:szCs w:val="28"/>
          <w:lang w:val="en-US"/>
        </w:rPr>
        <w:t>S</w:t>
      </w:r>
      <w:r w:rsidRPr="00A3783C">
        <w:rPr>
          <w:sz w:val="28"/>
          <w:szCs w:val="28"/>
          <w:lang w:val="en-US"/>
        </w:rPr>
        <w:t xml:space="preserve">anitary and </w:t>
      </w:r>
      <w:r>
        <w:rPr>
          <w:sz w:val="28"/>
          <w:szCs w:val="28"/>
          <w:lang w:val="en-US"/>
        </w:rPr>
        <w:t>E</w:t>
      </w:r>
      <w:r w:rsidRPr="00A3783C">
        <w:rPr>
          <w:sz w:val="28"/>
          <w:szCs w:val="28"/>
          <w:lang w:val="en-US"/>
        </w:rPr>
        <w:t xml:space="preserve">pidemiological </w:t>
      </w:r>
      <w:r>
        <w:rPr>
          <w:sz w:val="28"/>
          <w:szCs w:val="28"/>
          <w:lang w:val="en-US"/>
        </w:rPr>
        <w:t>S</w:t>
      </w:r>
      <w:r w:rsidRPr="00A3783C">
        <w:rPr>
          <w:sz w:val="28"/>
          <w:szCs w:val="28"/>
          <w:lang w:val="en-US"/>
        </w:rPr>
        <w:t xml:space="preserve">urveillance in the European North (using the example of the Arkhangelsk region)”. He published 90 scientific </w:t>
      </w:r>
      <w:r>
        <w:rPr>
          <w:sz w:val="28"/>
          <w:szCs w:val="28"/>
          <w:lang w:val="en-US"/>
        </w:rPr>
        <w:t>work</w:t>
      </w:r>
      <w:r w:rsidRPr="00A3783C">
        <w:rPr>
          <w:sz w:val="28"/>
          <w:szCs w:val="28"/>
          <w:lang w:val="en-US"/>
        </w:rPr>
        <w:t xml:space="preserve">s on the environmental problems of the North, environmental protection, and infectious </w:t>
      </w:r>
      <w:r w:rsidRPr="00A3783C">
        <w:rPr>
          <w:sz w:val="28"/>
          <w:szCs w:val="28"/>
          <w:lang w:val="en-US"/>
        </w:rPr>
        <w:lastRenderedPageBreak/>
        <w:t>diseases</w:t>
      </w:r>
      <w:r w:rsidRPr="008004F0">
        <w:rPr>
          <w:sz w:val="28"/>
          <w:szCs w:val="28"/>
          <w:lang w:val="en-US"/>
        </w:rPr>
        <w:t xml:space="preserve"> </w:t>
      </w:r>
      <w:r w:rsidRPr="00A3783C">
        <w:rPr>
          <w:sz w:val="28"/>
          <w:szCs w:val="28"/>
          <w:lang w:val="en-US"/>
        </w:rPr>
        <w:t xml:space="preserve">prevention. He participated in the publication of 2 monographs and 5 </w:t>
      </w:r>
      <w:r>
        <w:rPr>
          <w:sz w:val="28"/>
          <w:szCs w:val="28"/>
          <w:lang w:val="en-US"/>
        </w:rPr>
        <w:t>study guides</w:t>
      </w:r>
      <w:r w:rsidRPr="00A3783C">
        <w:rPr>
          <w:sz w:val="28"/>
          <w:szCs w:val="28"/>
          <w:lang w:val="en-US"/>
        </w:rPr>
        <w:t>.</w:t>
      </w:r>
    </w:p>
    <w:p w:rsidR="00040951" w:rsidRDefault="00040951" w:rsidP="0004095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R. </w:t>
      </w:r>
      <w:proofErr w:type="spellStart"/>
      <w:r>
        <w:rPr>
          <w:sz w:val="28"/>
          <w:szCs w:val="28"/>
          <w:lang w:val="en-US"/>
        </w:rPr>
        <w:t>Buzinov</w:t>
      </w:r>
      <w:proofErr w:type="spellEnd"/>
      <w:r>
        <w:rPr>
          <w:sz w:val="28"/>
          <w:szCs w:val="28"/>
          <w:lang w:val="en-US"/>
        </w:rPr>
        <w:t xml:space="preserve"> is a </w:t>
      </w:r>
      <w:r w:rsidRPr="00A3783C">
        <w:rPr>
          <w:sz w:val="28"/>
          <w:szCs w:val="28"/>
          <w:lang w:val="en-US"/>
        </w:rPr>
        <w:t xml:space="preserve">State </w:t>
      </w:r>
      <w:r>
        <w:rPr>
          <w:sz w:val="28"/>
          <w:szCs w:val="28"/>
          <w:lang w:val="en-US"/>
        </w:rPr>
        <w:t>Advisor</w:t>
      </w:r>
      <w:r w:rsidRPr="00A3783C">
        <w:rPr>
          <w:sz w:val="28"/>
          <w:szCs w:val="28"/>
          <w:lang w:val="en-US"/>
        </w:rPr>
        <w:t xml:space="preserve"> to the Russian Federation, 2</w:t>
      </w:r>
      <w:r>
        <w:rPr>
          <w:sz w:val="28"/>
          <w:szCs w:val="28"/>
          <w:lang w:val="en-US"/>
        </w:rPr>
        <w:t>d class, and specialist</w:t>
      </w:r>
      <w:r w:rsidRPr="00A3783C">
        <w:rPr>
          <w:sz w:val="28"/>
          <w:szCs w:val="28"/>
          <w:lang w:val="en-US"/>
        </w:rPr>
        <w:t xml:space="preserve"> in environmental hygiene, socio-hygienic monitoring, </w:t>
      </w:r>
      <w:proofErr w:type="gramStart"/>
      <w:r w:rsidRPr="00A3783C">
        <w:rPr>
          <w:sz w:val="28"/>
          <w:szCs w:val="28"/>
          <w:lang w:val="en-US"/>
        </w:rPr>
        <w:t>epidemiology</w:t>
      </w:r>
      <w:proofErr w:type="gramEnd"/>
      <w:r w:rsidRPr="00A3783C">
        <w:rPr>
          <w:sz w:val="28"/>
          <w:szCs w:val="28"/>
          <w:lang w:val="en-US"/>
        </w:rPr>
        <w:t>, healthcare</w:t>
      </w:r>
      <w:r>
        <w:rPr>
          <w:sz w:val="28"/>
          <w:szCs w:val="28"/>
          <w:lang w:val="en-US"/>
        </w:rPr>
        <w:t>.</w:t>
      </w:r>
    </w:p>
    <w:p w:rsidR="00CB1BF3" w:rsidRPr="00040951" w:rsidRDefault="00CB1BF3" w:rsidP="00040951">
      <w:pPr>
        <w:ind w:firstLine="720"/>
        <w:jc w:val="both"/>
        <w:rPr>
          <w:sz w:val="28"/>
          <w:szCs w:val="28"/>
          <w:lang w:val="en-US"/>
        </w:rPr>
      </w:pPr>
    </w:p>
    <w:sectPr w:rsidR="00CB1BF3" w:rsidRPr="00040951" w:rsidSect="0049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A8C"/>
    <w:rsid w:val="00040951"/>
    <w:rsid w:val="00170FC2"/>
    <w:rsid w:val="00177A40"/>
    <w:rsid w:val="00180893"/>
    <w:rsid w:val="001B2C94"/>
    <w:rsid w:val="003565F7"/>
    <w:rsid w:val="00422A8C"/>
    <w:rsid w:val="004970E4"/>
    <w:rsid w:val="00565E9B"/>
    <w:rsid w:val="0072567D"/>
    <w:rsid w:val="007D693A"/>
    <w:rsid w:val="008040BF"/>
    <w:rsid w:val="00897965"/>
    <w:rsid w:val="00952B1F"/>
    <w:rsid w:val="00952E26"/>
    <w:rsid w:val="00997512"/>
    <w:rsid w:val="00A93C0A"/>
    <w:rsid w:val="00B66596"/>
    <w:rsid w:val="00CB1BF3"/>
    <w:rsid w:val="00F917E2"/>
    <w:rsid w:val="00FD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422A8C"/>
    <w:pPr>
      <w:ind w:left="566" w:hanging="283"/>
    </w:pPr>
    <w:rPr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422A8C"/>
    <w:pPr>
      <w:ind w:firstLine="72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22A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79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796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040951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040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ltitran.com/m.exe?s=Federal%20Service%20for%20Supervision%20of%20Consumer%20Rights%20Protection%20and%20Human%20Welfare&amp;l1=1&amp;l2=2" TargetMode="External"/><Relationship Id="rId5" Type="http://schemas.openxmlformats.org/officeDocument/2006/relationships/hyperlink" Target="https://www.multitran.com/m.exe?s=Federal%20Service%20for%20Supervision%20of%20Consumer%20Rights%20Protection%20and%20Human%20Welfare&amp;l1=1&amp;l2=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ustinovaoa</cp:lastModifiedBy>
  <cp:revision>6</cp:revision>
  <dcterms:created xsi:type="dcterms:W3CDTF">2019-02-06T10:24:00Z</dcterms:created>
  <dcterms:modified xsi:type="dcterms:W3CDTF">2019-08-28T13:20:00Z</dcterms:modified>
</cp:coreProperties>
</file>